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28" w:rsidRDefault="00BF1228">
      <w:pPr>
        <w:rPr>
          <w:b/>
          <w:sz w:val="28"/>
          <w:szCs w:val="28"/>
        </w:rPr>
      </w:pPr>
    </w:p>
    <w:p w:rsidR="00BF1228" w:rsidRDefault="00766EF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76200</wp:posOffset>
                </wp:positionV>
                <wp:extent cx="857885" cy="905510"/>
                <wp:effectExtent l="0" t="0" r="0" b="8890"/>
                <wp:wrapNone/>
                <wp:docPr id="1" name="Рисунок 1" descr="01Большемуртинский МР_герб 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descr="01Большемуртинский МР_герб цвет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14235" t="28925" r="13510" b="9957"/>
                        <a:stretch/>
                      </pic:blipFill>
                      <pic:spPr bwMode="auto">
                        <a:xfrm>
                          <a:off x="0" y="0"/>
                          <a:ext cx="85788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text;margin-left:189.1pt;mso-position-horizontal:absolute;mso-position-vertical-relative:text;margin-top:6.0pt;mso-position-vertical:absolute;width:67.5pt;height:71.3pt;" stroked="false">
                <v:path textboxrect="0,0,0,0"/>
                <v:imagedata r:id="rId9" o:title=""/>
              </v:shape>
            </w:pict>
          </mc:Fallback>
        </mc:AlternateContent>
      </w:r>
    </w:p>
    <w:p w:rsidR="00BF1228" w:rsidRDefault="00BF1228">
      <w:pPr>
        <w:ind w:left="360" w:hanging="360"/>
        <w:jc w:val="center"/>
        <w:rPr>
          <w:b/>
          <w:sz w:val="28"/>
          <w:szCs w:val="28"/>
        </w:rPr>
      </w:pPr>
    </w:p>
    <w:p w:rsidR="00BF1228" w:rsidRDefault="00BF1228">
      <w:pPr>
        <w:ind w:left="360" w:hanging="360"/>
        <w:jc w:val="center"/>
        <w:rPr>
          <w:b/>
          <w:sz w:val="28"/>
          <w:szCs w:val="28"/>
        </w:rPr>
      </w:pPr>
    </w:p>
    <w:p w:rsidR="00BF1228" w:rsidRDefault="00BF1228">
      <w:pPr>
        <w:ind w:left="360" w:hanging="360"/>
        <w:jc w:val="center"/>
        <w:rPr>
          <w:b/>
          <w:sz w:val="28"/>
          <w:szCs w:val="28"/>
        </w:rPr>
      </w:pPr>
    </w:p>
    <w:p w:rsidR="00BF1228" w:rsidRDefault="00BF1228">
      <w:pPr>
        <w:ind w:left="360" w:hanging="360"/>
        <w:jc w:val="center"/>
        <w:rPr>
          <w:b/>
          <w:sz w:val="28"/>
          <w:szCs w:val="28"/>
        </w:rPr>
      </w:pPr>
    </w:p>
    <w:p w:rsidR="00BF1228" w:rsidRDefault="00BF1228">
      <w:pPr>
        <w:ind w:left="360" w:hanging="360"/>
        <w:jc w:val="center"/>
        <w:rPr>
          <w:b/>
          <w:sz w:val="28"/>
          <w:szCs w:val="28"/>
        </w:rPr>
      </w:pPr>
    </w:p>
    <w:p w:rsidR="00BF1228" w:rsidRDefault="00766EFE">
      <w:pPr>
        <w:tabs>
          <w:tab w:val="left" w:pos="567"/>
        </w:tabs>
        <w:ind w:firstLine="1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БОЛЬШЕМУРТИНСКОГО РАЙОНА</w:t>
      </w:r>
    </w:p>
    <w:p w:rsidR="00BF1228" w:rsidRDefault="00766EFE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BF1228" w:rsidRDefault="00BF1228">
      <w:pPr>
        <w:ind w:left="-540"/>
        <w:jc w:val="center"/>
        <w:rPr>
          <w:b/>
          <w:bCs/>
          <w:sz w:val="32"/>
          <w:szCs w:val="32"/>
        </w:rPr>
      </w:pPr>
    </w:p>
    <w:p w:rsidR="00BF1228" w:rsidRDefault="00766EFE">
      <w:pPr>
        <w:ind w:left="-540"/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F1228" w:rsidRDefault="00BF1228">
      <w:pPr>
        <w:ind w:left="-540"/>
        <w:jc w:val="center"/>
        <w:rPr>
          <w:bCs/>
          <w:i/>
          <w:sz w:val="32"/>
          <w:szCs w:val="32"/>
          <w:u w:val="single"/>
        </w:rPr>
      </w:pPr>
    </w:p>
    <w:p w:rsidR="00BF1228" w:rsidRDefault="00766EFE">
      <w:pPr>
        <w:ind w:left="-540"/>
        <w:jc w:val="center"/>
        <w:rPr>
          <w:bCs/>
          <w:sz w:val="28"/>
          <w:szCs w:val="28"/>
        </w:rPr>
      </w:pPr>
      <w:r>
        <w:rPr>
          <w:bCs/>
          <w:sz w:val="32"/>
          <w:szCs w:val="32"/>
        </w:rPr>
        <w:t xml:space="preserve">      </w:t>
      </w:r>
      <w:r w:rsidR="000D4EEE">
        <w:rPr>
          <w:bCs/>
          <w:sz w:val="28"/>
          <w:szCs w:val="28"/>
        </w:rPr>
        <w:t>19 июня 2025</w:t>
      </w:r>
      <w:r>
        <w:rPr>
          <w:bCs/>
          <w:sz w:val="28"/>
          <w:szCs w:val="28"/>
        </w:rPr>
        <w:t xml:space="preserve"> г.                     пгт. Большая Мурта            </w:t>
      </w:r>
      <w:r w:rsidR="000D4EEE">
        <w:rPr>
          <w:bCs/>
          <w:sz w:val="28"/>
          <w:szCs w:val="28"/>
        </w:rPr>
        <w:t xml:space="preserve">                           № 335</w:t>
      </w:r>
    </w:p>
    <w:p w:rsidR="00BF1228" w:rsidRDefault="00BF1228">
      <w:pPr>
        <w:pStyle w:val="af6"/>
        <w:rPr>
          <w:b w:val="0"/>
          <w:bCs w:val="0"/>
          <w:sz w:val="28"/>
          <w:szCs w:val="28"/>
        </w:rPr>
      </w:pPr>
    </w:p>
    <w:p w:rsidR="00BF1228" w:rsidRDefault="00766EFE">
      <w:pPr>
        <w:pStyle w:val="af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 запрете купания на водных объектах расположенных в границах</w:t>
      </w:r>
      <w:r w:rsidR="000D4EEE">
        <w:rPr>
          <w:b w:val="0"/>
          <w:bCs w:val="0"/>
          <w:sz w:val="28"/>
          <w:szCs w:val="28"/>
        </w:rPr>
        <w:t xml:space="preserve"> Большемуртинского района в 2025</w:t>
      </w:r>
      <w:r>
        <w:rPr>
          <w:b w:val="0"/>
          <w:bCs w:val="0"/>
          <w:sz w:val="28"/>
          <w:szCs w:val="28"/>
        </w:rPr>
        <w:t xml:space="preserve"> году</w:t>
      </w:r>
    </w:p>
    <w:p w:rsidR="00BF1228" w:rsidRDefault="00BF1228">
      <w:pPr>
        <w:pStyle w:val="af6"/>
        <w:ind w:firstLine="284"/>
        <w:rPr>
          <w:b w:val="0"/>
          <w:bCs w:val="0"/>
          <w:sz w:val="28"/>
          <w:szCs w:val="28"/>
        </w:rPr>
      </w:pPr>
    </w:p>
    <w:p w:rsidR="00BF1228" w:rsidRDefault="00766EFE">
      <w:pPr>
        <w:shd w:val="clear" w:color="FFFFFF" w:fill="FFFFFF"/>
        <w:spacing w:line="288" w:lineRule="atLeast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8"/>
          <w:szCs w:val="28"/>
        </w:rPr>
        <w:t xml:space="preserve">        В соответствии с  </w:t>
      </w:r>
      <w:hyperlink r:id="rId10" w:tooltip="http://docs.cntd.ru/document/901982862" w:history="1">
        <w:r>
          <w:rPr>
            <w:rStyle w:val="af8"/>
            <w:color w:val="auto"/>
            <w:spacing w:val="2"/>
            <w:sz w:val="28"/>
            <w:szCs w:val="28"/>
            <w:u w:val="none"/>
          </w:rPr>
          <w:t>Водным кодексом Российской Фе</w:t>
        </w:r>
        <w:r>
          <w:rPr>
            <w:rStyle w:val="af8"/>
            <w:color w:val="auto"/>
            <w:spacing w:val="2"/>
            <w:sz w:val="28"/>
            <w:szCs w:val="28"/>
            <w:u w:val="none"/>
          </w:rPr>
          <w:t>дерации</w:t>
        </w:r>
      </w:hyperlink>
      <w:r>
        <w:rPr>
          <w:spacing w:val="2"/>
          <w:sz w:val="28"/>
          <w:szCs w:val="28"/>
        </w:rPr>
        <w:t>, Фед</w:t>
      </w:r>
      <w:r w:rsidR="00013A6A">
        <w:rPr>
          <w:spacing w:val="2"/>
          <w:sz w:val="28"/>
          <w:szCs w:val="28"/>
        </w:rPr>
        <w:t>еральным законом от 06.10.2003 № 131-ФЗ «</w:t>
      </w:r>
      <w:r>
        <w:rPr>
          <w:spacing w:val="2"/>
          <w:sz w:val="28"/>
          <w:szCs w:val="28"/>
        </w:rPr>
        <w:t>Об общих принципах организации местного самоупр</w:t>
      </w:r>
      <w:r w:rsidR="00013A6A">
        <w:rPr>
          <w:spacing w:val="2"/>
          <w:sz w:val="28"/>
          <w:szCs w:val="28"/>
        </w:rPr>
        <w:t>авления в Российской Федерации»</w:t>
      </w:r>
      <w:r w:rsidR="000D4EEE">
        <w:rPr>
          <w:spacing w:val="2"/>
          <w:sz w:val="28"/>
          <w:szCs w:val="28"/>
        </w:rPr>
        <w:t xml:space="preserve">, в связи с установившейся жаркой погодой, </w:t>
      </w:r>
      <w:r>
        <w:rPr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в целях обеспечения условий безопасного отдыха граждан находящихся на территории Большемуртинского района, на водных объект</w:t>
      </w:r>
      <w:r>
        <w:rPr>
          <w:color w:val="2D2D2D"/>
          <w:spacing w:val="2"/>
          <w:sz w:val="28"/>
          <w:szCs w:val="28"/>
        </w:rPr>
        <w:t>ах, расположенных в границах Большемуртинского района ПОСТАНОВЛЯЮ:</w:t>
      </w:r>
      <w:r>
        <w:rPr>
          <w:color w:val="2D2D2D"/>
          <w:spacing w:val="2"/>
          <w:sz w:val="28"/>
          <w:szCs w:val="28"/>
        </w:rPr>
        <w:br/>
        <w:t xml:space="preserve">      </w:t>
      </w:r>
      <w:r w:rsidR="00013A6A">
        <w:rPr>
          <w:color w:val="2D2D2D"/>
          <w:spacing w:val="2"/>
          <w:sz w:val="28"/>
          <w:szCs w:val="28"/>
        </w:rPr>
        <w:t xml:space="preserve">1. Запретить купания </w:t>
      </w:r>
      <w:r w:rsidR="000D4EEE">
        <w:rPr>
          <w:color w:val="2D2D2D"/>
          <w:spacing w:val="2"/>
          <w:sz w:val="28"/>
          <w:szCs w:val="28"/>
        </w:rPr>
        <w:t xml:space="preserve"> на водных объектах в 2025</w:t>
      </w:r>
      <w:r>
        <w:rPr>
          <w:color w:val="2D2D2D"/>
          <w:spacing w:val="2"/>
          <w:sz w:val="28"/>
          <w:szCs w:val="28"/>
        </w:rPr>
        <w:t xml:space="preserve"> году расположенных в границах Большемуртинского района, согласно приложению к данному </w:t>
      </w:r>
      <w:r>
        <w:rPr>
          <w:color w:val="2D2D2D"/>
          <w:spacing w:val="2"/>
          <w:sz w:val="28"/>
          <w:szCs w:val="28"/>
        </w:rPr>
        <w:t xml:space="preserve">постановлению.                                                                          </w:t>
      </w:r>
      <w:r>
        <w:rPr>
          <w:color w:val="2D2D2D"/>
          <w:spacing w:val="2"/>
          <w:sz w:val="28"/>
          <w:szCs w:val="28"/>
        </w:rPr>
        <w:br/>
        <w:t xml:space="preserve">      2. Главам поселений организовать установку зн</w:t>
      </w:r>
      <w:r w:rsidR="00013A6A">
        <w:rPr>
          <w:color w:val="2D2D2D"/>
          <w:spacing w:val="2"/>
          <w:sz w:val="28"/>
          <w:szCs w:val="28"/>
        </w:rPr>
        <w:t>аков «Купание запрещено»</w:t>
      </w:r>
      <w:bookmarkStart w:id="0" w:name="_GoBack"/>
      <w:bookmarkEnd w:id="0"/>
      <w:r>
        <w:rPr>
          <w:color w:val="2D2D2D"/>
          <w:spacing w:val="2"/>
          <w:sz w:val="28"/>
          <w:szCs w:val="28"/>
        </w:rPr>
        <w:t xml:space="preserve">  на водных объектах,  расположенных в границах Боль</w:t>
      </w:r>
      <w:r>
        <w:rPr>
          <w:color w:val="2D2D2D"/>
          <w:spacing w:val="2"/>
          <w:sz w:val="28"/>
          <w:szCs w:val="28"/>
        </w:rPr>
        <w:t>шемуртинского района.</w:t>
      </w:r>
    </w:p>
    <w:p w:rsidR="00BF1228" w:rsidRDefault="00766EFE">
      <w:pPr>
        <w:shd w:val="clear" w:color="FFFFFF" w:fill="FFFFFF"/>
        <w:spacing w:line="315" w:lineRule="atLeast"/>
        <w:jc w:val="both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</w:t>
      </w:r>
      <w:r>
        <w:rPr>
          <w:color w:val="2D2D2D"/>
          <w:spacing w:val="2"/>
          <w:sz w:val="28"/>
          <w:szCs w:val="28"/>
        </w:rPr>
        <w:t>3. Ведущему специалисту по информированию населения опубликовать настоящее постановление на официальном сайте администрации Большемуртинского района в сети Интернет.</w:t>
      </w:r>
    </w:p>
    <w:p w:rsidR="00BF1228" w:rsidRDefault="00766EFE">
      <w:pPr>
        <w:pStyle w:val="af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4.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BF1228" w:rsidRDefault="00766EFE">
      <w:pPr>
        <w:pStyle w:val="af6"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 вступает в силу со  дня подписания.</w:t>
      </w:r>
    </w:p>
    <w:p w:rsidR="00BF1228" w:rsidRDefault="00BF1228">
      <w:pPr>
        <w:pStyle w:val="af6"/>
        <w:ind w:firstLine="284"/>
        <w:jc w:val="both"/>
        <w:rPr>
          <w:b w:val="0"/>
          <w:bCs w:val="0"/>
          <w:sz w:val="28"/>
          <w:szCs w:val="28"/>
        </w:rPr>
      </w:pPr>
    </w:p>
    <w:p w:rsidR="00BF1228" w:rsidRDefault="00BF1228">
      <w:pPr>
        <w:pStyle w:val="af6"/>
        <w:jc w:val="both"/>
        <w:rPr>
          <w:b w:val="0"/>
          <w:bCs w:val="0"/>
          <w:sz w:val="28"/>
          <w:szCs w:val="28"/>
        </w:rPr>
      </w:pPr>
    </w:p>
    <w:p w:rsidR="00BF1228" w:rsidRDefault="00766EFE">
      <w:pPr>
        <w:shd w:val="clear" w:color="FFFFFF" w:fill="FFFFFF"/>
        <w:spacing w:line="315" w:lineRule="atLeast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8"/>
          <w:szCs w:val="28"/>
        </w:rPr>
        <w:t>Глава района                                                                                     В.В. Вернер</w:t>
      </w:r>
    </w:p>
    <w:p w:rsidR="00BF1228" w:rsidRDefault="00BF1228">
      <w:pPr>
        <w:shd w:val="clear" w:color="FFFFFF" w:fill="FFFFFF"/>
        <w:spacing w:line="315" w:lineRule="atLeast"/>
        <w:rPr>
          <w:color w:val="2D2D2D"/>
          <w:spacing w:val="2"/>
          <w:sz w:val="28"/>
          <w:szCs w:val="28"/>
        </w:rPr>
      </w:pPr>
    </w:p>
    <w:p w:rsidR="00BF1228" w:rsidRDefault="00BF1228">
      <w:pPr>
        <w:shd w:val="clear" w:color="FFFFFF" w:fill="FFFFFF"/>
        <w:spacing w:line="315" w:lineRule="atLeast"/>
        <w:rPr>
          <w:color w:val="2D2D2D"/>
          <w:spacing w:val="2"/>
          <w:sz w:val="28"/>
          <w:szCs w:val="28"/>
        </w:rPr>
      </w:pPr>
    </w:p>
    <w:p w:rsidR="00BF1228" w:rsidRDefault="00766EFE">
      <w:pPr>
        <w:shd w:val="clear" w:color="FFFFFF" w:fill="FFFFFF"/>
        <w:spacing w:line="315" w:lineRule="atLeast"/>
        <w:jc w:val="center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                                              Приложение</w:t>
      </w:r>
      <w:r>
        <w:rPr>
          <w:color w:val="2D2D2D"/>
          <w:spacing w:val="2"/>
          <w:sz w:val="28"/>
          <w:szCs w:val="28"/>
        </w:rPr>
        <w:br/>
        <w:t xml:space="preserve">                                                        </w:t>
      </w:r>
      <w:r w:rsidR="009B3756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 к постановлению</w:t>
      </w:r>
      <w:r>
        <w:rPr>
          <w:color w:val="2D2D2D"/>
          <w:spacing w:val="2"/>
          <w:sz w:val="28"/>
          <w:szCs w:val="28"/>
        </w:rPr>
        <w:br/>
        <w:t xml:space="preserve">                                                        администрации</w:t>
      </w:r>
      <w:r>
        <w:rPr>
          <w:color w:val="2D2D2D"/>
          <w:spacing w:val="2"/>
          <w:sz w:val="28"/>
          <w:szCs w:val="28"/>
        </w:rPr>
        <w:br/>
        <w:t xml:space="preserve">                                                  </w:t>
      </w:r>
      <w:r>
        <w:rPr>
          <w:color w:val="2D2D2D"/>
          <w:spacing w:val="2"/>
          <w:sz w:val="28"/>
          <w:szCs w:val="28"/>
        </w:rPr>
        <w:t xml:space="preserve">                           Большемуртинского района</w:t>
      </w:r>
      <w:r>
        <w:rPr>
          <w:color w:val="2D2D2D"/>
          <w:spacing w:val="2"/>
          <w:sz w:val="28"/>
          <w:szCs w:val="28"/>
        </w:rPr>
        <w:br/>
        <w:t xml:space="preserve">                                                                       </w:t>
      </w:r>
      <w:r w:rsidR="009B3756">
        <w:rPr>
          <w:color w:val="2D2D2D"/>
          <w:spacing w:val="2"/>
          <w:sz w:val="28"/>
          <w:szCs w:val="28"/>
        </w:rPr>
        <w:t xml:space="preserve">  от 19 июня 2025 г. № 335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</w:p>
    <w:p w:rsidR="00BF1228" w:rsidRDefault="00766EFE">
      <w:pPr>
        <w:shd w:val="clear" w:color="FFFFFF" w:fill="FFFFFF"/>
        <w:spacing w:before="375" w:after="225"/>
        <w:jc w:val="center"/>
        <w:outlineLvl w:val="1"/>
        <w:rPr>
          <w:b/>
          <w:color w:val="3C3C3C"/>
          <w:spacing w:val="2"/>
          <w:sz w:val="28"/>
          <w:szCs w:val="28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  <w:r>
        <w:rPr>
          <w:b/>
          <w:color w:val="3C3C3C"/>
          <w:spacing w:val="2"/>
          <w:sz w:val="28"/>
          <w:szCs w:val="28"/>
        </w:rPr>
        <w:t>Перечень мест, запрещенных для купания, на водных объектах, расположенных в границах Большемуртинского рай</w:t>
      </w:r>
      <w:r w:rsidR="009B3756">
        <w:rPr>
          <w:b/>
          <w:color w:val="3C3C3C"/>
          <w:spacing w:val="2"/>
          <w:sz w:val="28"/>
          <w:szCs w:val="28"/>
        </w:rPr>
        <w:t>она, в 2025</w:t>
      </w:r>
      <w:r>
        <w:rPr>
          <w:b/>
          <w:color w:val="3C3C3C"/>
          <w:spacing w:val="2"/>
          <w:sz w:val="28"/>
          <w:szCs w:val="28"/>
        </w:rPr>
        <w:t xml:space="preserve"> году</w:t>
      </w:r>
    </w:p>
    <w:p w:rsidR="00BF1228" w:rsidRDefault="00766EFE">
      <w:pPr>
        <w:shd w:val="clear" w:color="FFFFFF" w:fill="FFFFFF"/>
        <w:spacing w:line="315" w:lineRule="atLeast"/>
        <w:jc w:val="right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28"/>
        <w:gridCol w:w="3808"/>
        <w:gridCol w:w="2197"/>
      </w:tblGrid>
      <w:tr w:rsidR="00BF1228">
        <w:trPr>
          <w:trHeight w:val="15"/>
        </w:trPr>
        <w:tc>
          <w:tcPr>
            <w:tcW w:w="622" w:type="dxa"/>
          </w:tcPr>
          <w:p w:rsidR="00BF1228" w:rsidRDefault="00BF122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28" w:type="dxa"/>
          </w:tcPr>
          <w:p w:rsidR="00BF1228" w:rsidRDefault="00BF122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</w:tcPr>
          <w:p w:rsidR="00BF1228" w:rsidRDefault="00BF122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</w:tcPr>
          <w:p w:rsidR="00BF1228" w:rsidRDefault="00BF1228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F122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N </w:t>
            </w:r>
            <w:proofErr w:type="gramStart"/>
            <w:r>
              <w:rPr>
                <w:color w:val="2D2D2D"/>
                <w:lang w:eastAsia="en-US"/>
              </w:rPr>
              <w:t>п</w:t>
            </w:r>
            <w:proofErr w:type="gramEnd"/>
            <w:r>
              <w:rPr>
                <w:color w:val="2D2D2D"/>
                <w:lang w:eastAsia="en-US"/>
              </w:rPr>
              <w:t>/п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Наименование водоема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Адрес расположения (привязка к местности)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Форма собственности</w:t>
            </w:r>
          </w:p>
        </w:tc>
      </w:tr>
      <w:tr w:rsidR="00BF122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</w:t>
            </w:r>
          </w:p>
        </w:tc>
      </w:tr>
      <w:tr w:rsidR="00BF122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1.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Пруд д. Малый Кантат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Большемуртинский район, севернее деревни Малый кантат 1 километр</w:t>
            </w:r>
            <w:r>
              <w:rPr>
                <w:lang w:eastAsia="en-US"/>
              </w:rPr>
              <w:t xml:space="preserve"> На реке Кантат 2 км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</w:t>
            </w:r>
            <w:proofErr w:type="gramEnd"/>
            <w:r>
              <w:rPr>
                <w:lang w:eastAsia="en-US"/>
              </w:rPr>
              <w:t>а запад от деревни Малый Кантат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не разграничена</w:t>
            </w:r>
          </w:p>
        </w:tc>
      </w:tr>
      <w:tr w:rsidR="00BF122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2.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Пруд д. Хмелево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Большемуртинский район, д</w:t>
            </w:r>
            <w:proofErr w:type="gramStart"/>
            <w:r>
              <w:rPr>
                <w:color w:val="2D2D2D"/>
                <w:lang w:eastAsia="en-US"/>
              </w:rPr>
              <w:t>.</w:t>
            </w:r>
            <w:r>
              <w:rPr>
                <w:lang w:eastAsia="en-US"/>
              </w:rPr>
              <w:t xml:space="preserve">. </w:t>
            </w:r>
            <w:proofErr w:type="gramEnd"/>
            <w:r>
              <w:rPr>
                <w:lang w:eastAsia="en-US"/>
              </w:rPr>
              <w:t>Хмелево на реке Лакино в 50 м. юго-восточнее д. Хмелево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не разграничена</w:t>
            </w:r>
          </w:p>
        </w:tc>
      </w:tr>
      <w:tr w:rsidR="00BF122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3.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Пруд д. Хмелево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Большемуртинский район,</w:t>
            </w:r>
          </w:p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д</w:t>
            </w:r>
            <w:proofErr w:type="gramStart"/>
            <w:r>
              <w:rPr>
                <w:color w:val="2D2D2D"/>
                <w:lang w:eastAsia="en-US"/>
              </w:rPr>
              <w:t>.</w:t>
            </w:r>
            <w:r>
              <w:rPr>
                <w:lang w:eastAsia="en-US"/>
              </w:rPr>
              <w:t xml:space="preserve">.  </w:t>
            </w:r>
            <w:proofErr w:type="gramEnd"/>
            <w:r>
              <w:rPr>
                <w:lang w:eastAsia="en-US"/>
              </w:rPr>
              <w:t>Хмелево на реке Лакино в 100м. юго-вост</w:t>
            </w:r>
            <w:r>
              <w:rPr>
                <w:lang w:eastAsia="en-US"/>
              </w:rPr>
              <w:t>очнее д. Хмелево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не разграничена</w:t>
            </w:r>
          </w:p>
        </w:tc>
      </w:tr>
      <w:tr w:rsidR="00BF122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4.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lang w:eastAsia="en-US"/>
              </w:rPr>
              <w:t>Пруд с. Бартат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Большемуртинский район, с. </w:t>
            </w:r>
            <w:r>
              <w:rPr>
                <w:lang w:eastAsia="en-US"/>
              </w:rPr>
              <w:t xml:space="preserve"> Бартат 2 км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>т устья реки Бартат и 5 км. на север от с. Бартат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не разграничена</w:t>
            </w:r>
          </w:p>
        </w:tc>
      </w:tr>
      <w:tr w:rsidR="00BF122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5.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Пруд с. Еловка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jc w:val="center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 xml:space="preserve">Большемуртинский район, с. </w:t>
            </w:r>
            <w:r>
              <w:rPr>
                <w:lang w:eastAsia="en-US"/>
              </w:rPr>
              <w:t xml:space="preserve"> Еловка</w:t>
            </w:r>
            <w:proofErr w:type="gramStart"/>
            <w:r>
              <w:rPr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 xml:space="preserve"> км.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1228" w:rsidRDefault="00766EFE">
            <w:pPr>
              <w:spacing w:line="315" w:lineRule="atLeast"/>
              <w:rPr>
                <w:color w:val="2D2D2D"/>
                <w:lang w:eastAsia="en-US"/>
              </w:rPr>
            </w:pPr>
            <w:r>
              <w:rPr>
                <w:color w:val="2D2D2D"/>
                <w:lang w:eastAsia="en-US"/>
              </w:rPr>
              <w:t>не разграничена</w:t>
            </w:r>
          </w:p>
        </w:tc>
      </w:tr>
    </w:tbl>
    <w:p w:rsidR="00BF1228" w:rsidRDefault="00766EFE">
      <w:pPr>
        <w:pStyle w:val="af6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1228" w:rsidRDefault="00BF1228">
      <w:pPr>
        <w:jc w:val="center"/>
        <w:outlineLvl w:val="0"/>
        <w:rPr>
          <w:sz w:val="28"/>
          <w:szCs w:val="28"/>
        </w:rPr>
      </w:pPr>
    </w:p>
    <w:p w:rsidR="00BF1228" w:rsidRDefault="00BF1228">
      <w:pPr>
        <w:jc w:val="center"/>
        <w:outlineLvl w:val="0"/>
        <w:rPr>
          <w:sz w:val="28"/>
          <w:szCs w:val="28"/>
        </w:rPr>
      </w:pPr>
    </w:p>
    <w:p w:rsidR="00BF1228" w:rsidRDefault="00BF1228">
      <w:pPr>
        <w:jc w:val="center"/>
        <w:outlineLvl w:val="0"/>
        <w:rPr>
          <w:sz w:val="28"/>
          <w:szCs w:val="28"/>
        </w:rPr>
      </w:pPr>
    </w:p>
    <w:p w:rsidR="00BF1228" w:rsidRDefault="00BF1228"/>
    <w:sectPr w:rsidR="00BF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FE" w:rsidRDefault="00766EFE">
      <w:r>
        <w:separator/>
      </w:r>
    </w:p>
  </w:endnote>
  <w:endnote w:type="continuationSeparator" w:id="0">
    <w:p w:rsidR="00766EFE" w:rsidRDefault="0076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FE" w:rsidRDefault="00766EFE">
      <w:r>
        <w:separator/>
      </w:r>
    </w:p>
  </w:footnote>
  <w:footnote w:type="continuationSeparator" w:id="0">
    <w:p w:rsidR="00766EFE" w:rsidRDefault="0076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52D3F"/>
    <w:multiLevelType w:val="hybridMultilevel"/>
    <w:tmpl w:val="F94C8E56"/>
    <w:lvl w:ilvl="0" w:tplc="15026DFC">
      <w:start w:val="5"/>
      <w:numFmt w:val="decimal"/>
      <w:lvlText w:val="%1."/>
      <w:lvlJc w:val="left"/>
      <w:pPr>
        <w:ind w:left="870" w:hanging="360"/>
      </w:pPr>
    </w:lvl>
    <w:lvl w:ilvl="1" w:tplc="BE30C2C0">
      <w:start w:val="1"/>
      <w:numFmt w:val="lowerLetter"/>
      <w:lvlText w:val="%2."/>
      <w:lvlJc w:val="left"/>
      <w:pPr>
        <w:ind w:left="1590" w:hanging="360"/>
      </w:pPr>
    </w:lvl>
    <w:lvl w:ilvl="2" w:tplc="E6EEBC48">
      <w:start w:val="1"/>
      <w:numFmt w:val="lowerRoman"/>
      <w:lvlText w:val="%3."/>
      <w:lvlJc w:val="right"/>
      <w:pPr>
        <w:ind w:left="2310" w:hanging="180"/>
      </w:pPr>
    </w:lvl>
    <w:lvl w:ilvl="3" w:tplc="B09E35A6">
      <w:start w:val="1"/>
      <w:numFmt w:val="decimal"/>
      <w:lvlText w:val="%4."/>
      <w:lvlJc w:val="left"/>
      <w:pPr>
        <w:ind w:left="3030" w:hanging="360"/>
      </w:pPr>
    </w:lvl>
    <w:lvl w:ilvl="4" w:tplc="6C0C9268">
      <w:start w:val="1"/>
      <w:numFmt w:val="lowerLetter"/>
      <w:lvlText w:val="%5."/>
      <w:lvlJc w:val="left"/>
      <w:pPr>
        <w:ind w:left="3750" w:hanging="360"/>
      </w:pPr>
    </w:lvl>
    <w:lvl w:ilvl="5" w:tplc="40E28E98">
      <w:start w:val="1"/>
      <w:numFmt w:val="lowerRoman"/>
      <w:lvlText w:val="%6."/>
      <w:lvlJc w:val="right"/>
      <w:pPr>
        <w:ind w:left="4470" w:hanging="180"/>
      </w:pPr>
    </w:lvl>
    <w:lvl w:ilvl="6" w:tplc="BED81AAA">
      <w:start w:val="1"/>
      <w:numFmt w:val="decimal"/>
      <w:lvlText w:val="%7."/>
      <w:lvlJc w:val="left"/>
      <w:pPr>
        <w:ind w:left="5190" w:hanging="360"/>
      </w:pPr>
    </w:lvl>
    <w:lvl w:ilvl="7" w:tplc="45423FF8">
      <w:start w:val="1"/>
      <w:numFmt w:val="lowerLetter"/>
      <w:lvlText w:val="%8."/>
      <w:lvlJc w:val="left"/>
      <w:pPr>
        <w:ind w:left="5910" w:hanging="360"/>
      </w:pPr>
    </w:lvl>
    <w:lvl w:ilvl="8" w:tplc="75AE06F8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28"/>
    <w:rsid w:val="00013A6A"/>
    <w:rsid w:val="000D4EEE"/>
    <w:rsid w:val="001E14D0"/>
    <w:rsid w:val="005E3DF8"/>
    <w:rsid w:val="00766EFE"/>
    <w:rsid w:val="009B3756"/>
    <w:rsid w:val="00BF1228"/>
    <w:rsid w:val="00F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itle"/>
    <w:basedOn w:val="a"/>
    <w:link w:val="af7"/>
    <w:qFormat/>
    <w:pPr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itle"/>
    <w:basedOn w:val="a"/>
    <w:link w:val="af7"/>
    <w:qFormat/>
    <w:pPr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8286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2025-06-19T04:51:00Z</cp:lastPrinted>
  <dcterms:created xsi:type="dcterms:W3CDTF">2025-06-19T05:57:00Z</dcterms:created>
  <dcterms:modified xsi:type="dcterms:W3CDTF">2025-06-19T05:57:00Z</dcterms:modified>
</cp:coreProperties>
</file>