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A901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33B34" w14:textId="77777777"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1E63260D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78F05" w14:textId="77777777"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4FBAF4A" wp14:editId="16805AF7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6ABE7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D84C5" w14:textId="77777777" w:rsidR="00567B28" w:rsidRDefault="00567B28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B8130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7DF96" w14:textId="58768134"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7138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 xml:space="preserve">БОЛЬШЕМУРТИНСКОГО </w:t>
      </w:r>
      <w:r w:rsidR="00D37138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9394C78" w14:textId="77777777" w:rsidR="00364D37" w:rsidRPr="00102E0D" w:rsidRDefault="00364D37" w:rsidP="00E311FE">
      <w:pPr>
        <w:jc w:val="center"/>
        <w:rPr>
          <w:rFonts w:ascii="Arial" w:hAnsi="Arial" w:cs="Arial"/>
          <w:sz w:val="36"/>
          <w:szCs w:val="36"/>
        </w:rPr>
      </w:pPr>
      <w:r w:rsidRPr="00102E0D">
        <w:rPr>
          <w:rFonts w:ascii="Times New Roman" w:hAnsi="Times New Roman"/>
          <w:b/>
          <w:sz w:val="36"/>
          <w:szCs w:val="36"/>
        </w:rPr>
        <w:t>ПОСТАНОВЛЕНИЕ</w:t>
      </w:r>
    </w:p>
    <w:p w14:paraId="46375C4E" w14:textId="46CD539B" w:rsidR="00364D37" w:rsidRPr="002D5455" w:rsidRDefault="00D45DDC" w:rsidP="0036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45A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CB096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4D37" w:rsidRPr="002D5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34B31">
        <w:rPr>
          <w:rFonts w:ascii="Times New Roman" w:hAnsi="Times New Roman"/>
          <w:sz w:val="28"/>
          <w:szCs w:val="28"/>
        </w:rPr>
        <w:t>5</w:t>
      </w:r>
      <w:r w:rsidR="00364D37" w:rsidRPr="002D5455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 пгт. Большая Мурта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                № </w:t>
      </w:r>
      <w:r w:rsidR="00CB0962">
        <w:rPr>
          <w:rFonts w:ascii="Times New Roman" w:hAnsi="Times New Roman"/>
          <w:sz w:val="28"/>
          <w:szCs w:val="28"/>
        </w:rPr>
        <w:t>182</w:t>
      </w:r>
    </w:p>
    <w:p w14:paraId="54DCE577" w14:textId="77777777" w:rsidR="00B82BF9" w:rsidRDefault="00B82BF9" w:rsidP="0036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8A4C16" w14:textId="658319D7" w:rsidR="006734F8" w:rsidRPr="006734F8" w:rsidRDefault="006734F8" w:rsidP="00877BC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734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3046B">
        <w:rPr>
          <w:rFonts w:ascii="Times New Roman" w:hAnsi="Times New Roman"/>
          <w:sz w:val="28"/>
          <w:szCs w:val="28"/>
        </w:rPr>
        <w:t xml:space="preserve">Большемуртинского </w:t>
      </w:r>
      <w:r w:rsidRPr="006734F8">
        <w:rPr>
          <w:rFonts w:ascii="Times New Roman" w:hAnsi="Times New Roman"/>
          <w:sz w:val="28"/>
          <w:szCs w:val="28"/>
        </w:rPr>
        <w:t>района от 28.10.2022 №</w:t>
      </w:r>
      <w:r w:rsidR="00062567">
        <w:rPr>
          <w:rFonts w:ascii="Times New Roman" w:hAnsi="Times New Roman"/>
          <w:sz w:val="28"/>
          <w:szCs w:val="28"/>
        </w:rPr>
        <w:t> </w:t>
      </w:r>
      <w:r w:rsidRPr="006734F8">
        <w:rPr>
          <w:rFonts w:ascii="Times New Roman" w:hAnsi="Times New Roman"/>
          <w:sz w:val="28"/>
          <w:szCs w:val="28"/>
        </w:rPr>
        <w:t>705 «Об утверждении муниципальной программы «Управление муниципальными финансами»</w:t>
      </w:r>
      <w:r w:rsidR="009846B8">
        <w:rPr>
          <w:rFonts w:ascii="Times New Roman" w:hAnsi="Times New Roman"/>
          <w:sz w:val="28"/>
          <w:szCs w:val="28"/>
        </w:rPr>
        <w:t xml:space="preserve"> (в редакции постановлений</w:t>
      </w:r>
      <w:r w:rsidR="009323A0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9323A0" w:rsidRPr="009846B8">
        <w:rPr>
          <w:rFonts w:ascii="Times New Roman" w:hAnsi="Times New Roman"/>
          <w:sz w:val="28"/>
          <w:szCs w:val="28"/>
        </w:rPr>
        <w:t xml:space="preserve">от </w:t>
      </w:r>
      <w:r w:rsidR="009846B8" w:rsidRPr="009846B8">
        <w:rPr>
          <w:rFonts w:ascii="Times New Roman" w:hAnsi="Times New Roman"/>
          <w:sz w:val="28"/>
          <w:szCs w:val="28"/>
        </w:rPr>
        <w:t xml:space="preserve">31.10.2023 № 578 </w:t>
      </w:r>
      <w:r w:rsidR="009846B8" w:rsidRPr="009846B8">
        <w:rPr>
          <w:rFonts w:ascii="Times New Roman" w:hAnsi="Times New Roman"/>
          <w:sz w:val="28"/>
          <w:szCs w:val="28"/>
        </w:rPr>
        <w:t xml:space="preserve">, от </w:t>
      </w:r>
      <w:r w:rsidR="009323A0" w:rsidRPr="009846B8">
        <w:rPr>
          <w:rFonts w:ascii="Times New Roman" w:hAnsi="Times New Roman"/>
          <w:sz w:val="28"/>
          <w:szCs w:val="28"/>
        </w:rPr>
        <w:t>31</w:t>
      </w:r>
      <w:r w:rsidR="009323A0">
        <w:rPr>
          <w:rFonts w:ascii="Times New Roman" w:hAnsi="Times New Roman"/>
          <w:sz w:val="28"/>
          <w:szCs w:val="28"/>
        </w:rPr>
        <w:t>.10.2024 № 572)</w:t>
      </w:r>
    </w:p>
    <w:p w14:paraId="663CDCA7" w14:textId="77777777" w:rsidR="006734F8" w:rsidRPr="00212739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426E5543" w14:textId="43E65E18" w:rsidR="005F0828" w:rsidRPr="009846B8" w:rsidRDefault="005F0828" w:rsidP="0087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6AED">
        <w:rPr>
          <w:rFonts w:ascii="Times New Roman" w:hAnsi="Times New Roman"/>
          <w:sz w:val="28"/>
          <w:szCs w:val="28"/>
        </w:rPr>
        <w:t>В соответствии со статьей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 xml:space="preserve">179 Бюджетного кодекса Российской </w:t>
      </w:r>
      <w:r w:rsidRPr="009846B8">
        <w:rPr>
          <w:rFonts w:ascii="Times New Roman" w:hAnsi="Times New Roman"/>
          <w:sz w:val="28"/>
          <w:szCs w:val="28"/>
        </w:rPr>
        <w:t>Федерации, Федеральным законом Российской Федерации от 06.10.2003</w:t>
      </w:r>
      <w:r w:rsidR="00212739" w:rsidRPr="009846B8">
        <w:rPr>
          <w:rFonts w:ascii="Times New Roman" w:hAnsi="Times New Roman"/>
          <w:sz w:val="28"/>
          <w:szCs w:val="28"/>
        </w:rPr>
        <w:t xml:space="preserve"> </w:t>
      </w:r>
      <w:r w:rsidRPr="009846B8">
        <w:rPr>
          <w:rFonts w:ascii="Times New Roman" w:hAnsi="Times New Roman"/>
          <w:sz w:val="28"/>
          <w:szCs w:val="28"/>
        </w:rPr>
        <w:t>№</w:t>
      </w:r>
      <w:r w:rsidR="00877BC4" w:rsidRPr="009846B8">
        <w:rPr>
          <w:rFonts w:ascii="Times New Roman" w:hAnsi="Times New Roman"/>
          <w:sz w:val="28"/>
          <w:szCs w:val="28"/>
        </w:rPr>
        <w:t> </w:t>
      </w:r>
      <w:r w:rsidRPr="009846B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877BC4" w:rsidRPr="009846B8">
        <w:rPr>
          <w:rFonts w:ascii="Times New Roman" w:hAnsi="Times New Roman"/>
          <w:sz w:val="28"/>
          <w:szCs w:val="28"/>
        </w:rPr>
        <w:t> </w:t>
      </w:r>
      <w:r w:rsidRPr="009846B8">
        <w:rPr>
          <w:rFonts w:ascii="Times New Roman" w:hAnsi="Times New Roman"/>
          <w:sz w:val="28"/>
          <w:szCs w:val="28"/>
        </w:rPr>
        <w:t>665 «Об утверждении Порядка принятия решений о разработке муниципальных программ Большемуртинского района, их формировании и реализ</w:t>
      </w:r>
      <w:r w:rsidR="00CF4893" w:rsidRPr="009846B8">
        <w:rPr>
          <w:rFonts w:ascii="Times New Roman" w:hAnsi="Times New Roman"/>
          <w:sz w:val="28"/>
          <w:szCs w:val="28"/>
        </w:rPr>
        <w:t>ации», руководствуясь статьей</w:t>
      </w:r>
      <w:r w:rsidR="00877BC4" w:rsidRPr="009846B8">
        <w:rPr>
          <w:rFonts w:ascii="Times New Roman" w:hAnsi="Times New Roman"/>
          <w:sz w:val="28"/>
          <w:szCs w:val="28"/>
        </w:rPr>
        <w:t> </w:t>
      </w:r>
      <w:r w:rsidR="00102E0D" w:rsidRPr="009846B8">
        <w:rPr>
          <w:rFonts w:ascii="Times New Roman" w:hAnsi="Times New Roman"/>
          <w:sz w:val="28"/>
          <w:szCs w:val="28"/>
        </w:rPr>
        <w:t>19</w:t>
      </w:r>
      <w:r w:rsidRPr="009846B8">
        <w:rPr>
          <w:rFonts w:ascii="Times New Roman" w:hAnsi="Times New Roman"/>
          <w:sz w:val="28"/>
          <w:szCs w:val="28"/>
        </w:rPr>
        <w:t xml:space="preserve"> Устава Большемуртинского района, ПОСТАНОВЛЯЮ:</w:t>
      </w:r>
      <w:proofErr w:type="gramEnd"/>
    </w:p>
    <w:p w14:paraId="01A61E5D" w14:textId="59A3C77B" w:rsidR="00CB6312" w:rsidRPr="009846B8" w:rsidRDefault="00E77A9E" w:rsidP="00EE0BFC">
      <w:pPr>
        <w:pStyle w:val="af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846B8">
        <w:rPr>
          <w:rFonts w:eastAsia="Calibri"/>
          <w:sz w:val="28"/>
          <w:szCs w:val="28"/>
          <w:lang w:eastAsia="en-US"/>
        </w:rPr>
        <w:t>Внести в постановлени</w:t>
      </w:r>
      <w:r w:rsidR="00CB6312" w:rsidRPr="009846B8">
        <w:rPr>
          <w:rFonts w:eastAsia="Calibri"/>
          <w:sz w:val="28"/>
          <w:szCs w:val="28"/>
          <w:lang w:eastAsia="en-US"/>
        </w:rPr>
        <w:t>е</w:t>
      </w:r>
      <w:r w:rsidRPr="009846B8">
        <w:rPr>
          <w:rFonts w:eastAsia="Calibri"/>
          <w:sz w:val="28"/>
          <w:szCs w:val="28"/>
          <w:lang w:eastAsia="en-US"/>
        </w:rPr>
        <w:t xml:space="preserve"> администрации Большемуртинского района от</w:t>
      </w:r>
      <w:r w:rsidR="00D37138" w:rsidRPr="009846B8">
        <w:rPr>
          <w:rFonts w:eastAsia="Calibri"/>
          <w:sz w:val="28"/>
          <w:szCs w:val="28"/>
          <w:lang w:eastAsia="en-US"/>
        </w:rPr>
        <w:t xml:space="preserve"> </w:t>
      </w:r>
      <w:r w:rsidRPr="009846B8">
        <w:rPr>
          <w:rFonts w:eastAsia="Calibri"/>
          <w:sz w:val="28"/>
          <w:szCs w:val="28"/>
          <w:lang w:eastAsia="en-US"/>
        </w:rPr>
        <w:t>2</w:t>
      </w:r>
      <w:r w:rsidR="00F562AB" w:rsidRPr="009846B8">
        <w:rPr>
          <w:rFonts w:eastAsia="Calibri"/>
          <w:sz w:val="28"/>
          <w:szCs w:val="28"/>
          <w:lang w:eastAsia="en-US"/>
        </w:rPr>
        <w:t>8</w:t>
      </w:r>
      <w:r w:rsidRPr="009846B8">
        <w:rPr>
          <w:rFonts w:eastAsia="Calibri"/>
          <w:sz w:val="28"/>
          <w:szCs w:val="28"/>
          <w:lang w:eastAsia="en-US"/>
        </w:rPr>
        <w:t>.10.202</w:t>
      </w:r>
      <w:r w:rsidR="00F562AB" w:rsidRPr="009846B8">
        <w:rPr>
          <w:rFonts w:eastAsia="Calibri"/>
          <w:sz w:val="28"/>
          <w:szCs w:val="28"/>
          <w:lang w:eastAsia="en-US"/>
        </w:rPr>
        <w:t>2</w:t>
      </w:r>
      <w:r w:rsidRPr="009846B8">
        <w:rPr>
          <w:rFonts w:eastAsia="Calibri"/>
          <w:sz w:val="28"/>
          <w:szCs w:val="28"/>
          <w:lang w:eastAsia="en-US"/>
        </w:rPr>
        <w:t xml:space="preserve"> №</w:t>
      </w:r>
      <w:r w:rsidR="00062567" w:rsidRPr="009846B8">
        <w:rPr>
          <w:rFonts w:eastAsia="Calibri"/>
          <w:sz w:val="28"/>
          <w:szCs w:val="28"/>
          <w:lang w:eastAsia="en-US"/>
        </w:rPr>
        <w:t> </w:t>
      </w:r>
      <w:r w:rsidR="00F562AB" w:rsidRPr="009846B8">
        <w:rPr>
          <w:rFonts w:eastAsia="Calibri"/>
          <w:sz w:val="28"/>
          <w:szCs w:val="28"/>
          <w:lang w:eastAsia="en-US"/>
        </w:rPr>
        <w:t>705</w:t>
      </w:r>
      <w:r w:rsidRPr="009846B8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</w:t>
      </w:r>
      <w:r w:rsidR="00F562AB" w:rsidRPr="009846B8">
        <w:rPr>
          <w:sz w:val="28"/>
          <w:szCs w:val="28"/>
        </w:rPr>
        <w:t>Управление муниципальными финансами</w:t>
      </w:r>
      <w:r w:rsidRPr="009846B8">
        <w:rPr>
          <w:rFonts w:eastAsia="Calibri"/>
          <w:sz w:val="28"/>
          <w:szCs w:val="28"/>
          <w:lang w:eastAsia="en-US"/>
        </w:rPr>
        <w:t>»</w:t>
      </w:r>
      <w:r w:rsidR="009846B8" w:rsidRPr="009846B8">
        <w:rPr>
          <w:rFonts w:eastAsia="Calibri"/>
          <w:sz w:val="28"/>
          <w:szCs w:val="28"/>
          <w:lang w:eastAsia="en-US"/>
        </w:rPr>
        <w:t xml:space="preserve"> </w:t>
      </w:r>
      <w:r w:rsidR="00CB6312" w:rsidRPr="009846B8">
        <w:rPr>
          <w:sz w:val="28"/>
          <w:szCs w:val="28"/>
        </w:rPr>
        <w:t xml:space="preserve"> </w:t>
      </w:r>
      <w:r w:rsidR="009846B8" w:rsidRPr="009846B8">
        <w:rPr>
          <w:sz w:val="28"/>
          <w:szCs w:val="28"/>
        </w:rPr>
        <w:t xml:space="preserve">(в редакции постановлений администрации района от 31.10.2023 № 578 , от 31.10.2024 № 572) </w:t>
      </w:r>
      <w:r w:rsidR="00CB6312" w:rsidRPr="009846B8">
        <w:rPr>
          <w:rFonts w:eastAsia="Calibri"/>
          <w:sz w:val="28"/>
          <w:szCs w:val="28"/>
          <w:lang w:eastAsia="en-US"/>
        </w:rPr>
        <w:t xml:space="preserve">следующие изменения: </w:t>
      </w:r>
    </w:p>
    <w:p w14:paraId="7B3B2E2F" w14:textId="2C6746F4" w:rsidR="00CB6312" w:rsidRPr="00CB6312" w:rsidRDefault="00CB6312" w:rsidP="00CB6312">
      <w:pPr>
        <w:pStyle w:val="af0"/>
        <w:tabs>
          <w:tab w:val="left" w:pos="993"/>
        </w:tabs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CB6312">
        <w:rPr>
          <w:rFonts w:eastAsia="Calibri"/>
          <w:sz w:val="28"/>
          <w:szCs w:val="28"/>
          <w:lang w:eastAsia="en-US"/>
        </w:rPr>
        <w:t>приложение к постановлению «Муниципальная программа «Управление муниципальными финансами» изложить в новой редакции согласно приложению к настоящему постановлению.</w:t>
      </w:r>
    </w:p>
    <w:p w14:paraId="07B94033" w14:textId="1316EB1F" w:rsidR="005F0828" w:rsidRDefault="005F0828" w:rsidP="00EE0BFC">
      <w:pPr>
        <w:pStyle w:val="af2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4901DF" w:rsidRPr="00E77A9E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CF4893">
        <w:rPr>
          <w:rFonts w:ascii="Times New Roman" w:hAnsi="Times New Roman"/>
          <w:sz w:val="28"/>
          <w:szCs w:val="28"/>
        </w:rPr>
        <w:t>Большемуртинского</w:t>
      </w:r>
      <w:r w:rsidRPr="00E77A9E">
        <w:rPr>
          <w:rFonts w:ascii="Times New Roman" w:hAnsi="Times New Roman"/>
          <w:sz w:val="28"/>
          <w:szCs w:val="28"/>
        </w:rPr>
        <w:t xml:space="preserve"> района </w:t>
      </w:r>
      <w:r w:rsidR="00C03457">
        <w:rPr>
          <w:rFonts w:ascii="Times New Roman" w:hAnsi="Times New Roman"/>
          <w:sz w:val="28"/>
          <w:szCs w:val="28"/>
        </w:rPr>
        <w:t>И.</w:t>
      </w:r>
      <w:r w:rsidR="00062567">
        <w:rPr>
          <w:rFonts w:ascii="Times New Roman" w:hAnsi="Times New Roman"/>
          <w:sz w:val="28"/>
          <w:szCs w:val="28"/>
        </w:rPr>
        <w:t> </w:t>
      </w:r>
      <w:r w:rsidR="00C03457">
        <w:rPr>
          <w:rFonts w:ascii="Times New Roman" w:hAnsi="Times New Roman"/>
          <w:sz w:val="28"/>
          <w:szCs w:val="28"/>
        </w:rPr>
        <w:t>Н.</w:t>
      </w:r>
      <w:r w:rsidR="00062567">
        <w:rPr>
          <w:rFonts w:ascii="Times New Roman" w:hAnsi="Times New Roman"/>
          <w:sz w:val="28"/>
          <w:szCs w:val="28"/>
        </w:rPr>
        <w:t> </w:t>
      </w:r>
      <w:r w:rsidR="00C03457">
        <w:rPr>
          <w:rFonts w:ascii="Times New Roman" w:hAnsi="Times New Roman"/>
          <w:sz w:val="28"/>
          <w:szCs w:val="28"/>
        </w:rPr>
        <w:t>Малышевскую.</w:t>
      </w:r>
    </w:p>
    <w:p w14:paraId="0C7061D0" w14:textId="043B708B" w:rsidR="005F0828" w:rsidRPr="00B34B31" w:rsidRDefault="00877BC4" w:rsidP="005E5B0E">
      <w:pPr>
        <w:pStyle w:val="af2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B3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="00B34B31" w:rsidRPr="00B34B31">
        <w:rPr>
          <w:rFonts w:ascii="Times New Roman" w:hAnsi="Times New Roman"/>
          <w:sz w:val="28"/>
          <w:szCs w:val="28"/>
        </w:rPr>
        <w:t>.</w:t>
      </w:r>
      <w:r w:rsidRPr="00B34B31">
        <w:rPr>
          <w:rFonts w:ascii="Times New Roman" w:hAnsi="Times New Roman"/>
          <w:sz w:val="28"/>
          <w:szCs w:val="28"/>
        </w:rPr>
        <w:t xml:space="preserve"> </w:t>
      </w:r>
    </w:p>
    <w:p w14:paraId="775948D4" w14:textId="77777777" w:rsidR="00B34B31" w:rsidRPr="00B34B31" w:rsidRDefault="00B34B31" w:rsidP="00F9036D">
      <w:pPr>
        <w:pStyle w:val="af2"/>
        <w:tabs>
          <w:tab w:val="left" w:pos="993"/>
          <w:tab w:val="left" w:pos="1134"/>
        </w:tabs>
        <w:spacing w:after="0" w:line="240" w:lineRule="auto"/>
        <w:ind w:left="567"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6522A2" w14:textId="77777777" w:rsidR="005F0828" w:rsidRDefault="005F0828" w:rsidP="00877BC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18EE71ED" w14:textId="299AC0EE" w:rsidR="005F0828" w:rsidRPr="00636AED" w:rsidRDefault="009846B8" w:rsidP="00F9036D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F0828" w:rsidRPr="00636AED">
        <w:rPr>
          <w:rFonts w:ascii="Times New Roman" w:hAnsi="Times New Roman"/>
          <w:sz w:val="28"/>
          <w:szCs w:val="28"/>
        </w:rPr>
        <w:t>лав</w:t>
      </w:r>
      <w:r w:rsidR="00F9036D">
        <w:rPr>
          <w:rFonts w:ascii="Times New Roman" w:hAnsi="Times New Roman"/>
          <w:sz w:val="28"/>
          <w:szCs w:val="28"/>
        </w:rPr>
        <w:t>ы</w:t>
      </w:r>
      <w:r w:rsidR="005F0828" w:rsidRPr="00636AED">
        <w:rPr>
          <w:rFonts w:ascii="Times New Roman" w:hAnsi="Times New Roman"/>
          <w:sz w:val="28"/>
          <w:szCs w:val="28"/>
        </w:rPr>
        <w:t xml:space="preserve"> района</w:t>
      </w:r>
      <w:r w:rsidR="00877BC4">
        <w:rPr>
          <w:rFonts w:ascii="Times New Roman" w:hAnsi="Times New Roman"/>
          <w:sz w:val="28"/>
          <w:szCs w:val="28"/>
        </w:rPr>
        <w:tab/>
      </w:r>
      <w:r w:rsidR="00F9036D">
        <w:rPr>
          <w:rFonts w:ascii="Times New Roman" w:hAnsi="Times New Roman"/>
          <w:sz w:val="28"/>
          <w:szCs w:val="28"/>
        </w:rPr>
        <w:t>И. Н. Малышевская</w:t>
      </w:r>
    </w:p>
    <w:p w14:paraId="68460175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34FE17B" w14:textId="4947AAF8" w:rsidR="00567B28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5D76D1B2" w14:textId="77777777" w:rsidR="00877BC4" w:rsidRDefault="00877BC4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1F4C7B7" w14:textId="77777777" w:rsidR="009846B8" w:rsidRDefault="009846B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069EAD59" w14:textId="77777777" w:rsidR="009846B8" w:rsidRDefault="009846B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106CD819" w14:textId="77777777" w:rsidR="009846B8" w:rsidRDefault="009846B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0A51CE60" w14:textId="77777777" w:rsidR="00B86CD9" w:rsidRDefault="00B86CD9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D9B1161" w14:textId="77777777" w:rsidR="009846B8" w:rsidRPr="009846B8" w:rsidRDefault="009846B8" w:rsidP="009846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9846B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0F6B384" w14:textId="4CC96AA2" w:rsidR="009846B8" w:rsidRPr="009846B8" w:rsidRDefault="009846B8" w:rsidP="009846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846B8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9846B8">
        <w:rPr>
          <w:rFonts w:ascii="Times New Roman" w:hAnsi="Times New Roman"/>
          <w:sz w:val="24"/>
          <w:szCs w:val="24"/>
        </w:rPr>
        <w:t>дминистрации Большемуртинского района</w:t>
      </w:r>
    </w:p>
    <w:p w14:paraId="4351C3C4" w14:textId="58D05105" w:rsidR="009846B8" w:rsidRPr="009846B8" w:rsidRDefault="009846B8" w:rsidP="009846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846B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</w:t>
      </w:r>
      <w:r w:rsidRPr="009846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</w:t>
      </w:r>
      <w:r w:rsidRPr="009846B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846B8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___</w:t>
      </w:r>
    </w:p>
    <w:p w14:paraId="47B1085F" w14:textId="77777777" w:rsidR="009846B8" w:rsidRPr="009846B8" w:rsidRDefault="009846B8" w:rsidP="009846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6A89F2B7" w14:textId="5EE3A31F" w:rsidR="00957C05" w:rsidRPr="009846B8" w:rsidRDefault="00957C05" w:rsidP="009846B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9846B8">
        <w:rPr>
          <w:rFonts w:ascii="Times New Roman" w:hAnsi="Times New Roman"/>
          <w:sz w:val="24"/>
          <w:szCs w:val="24"/>
        </w:rPr>
        <w:t>Приложение</w:t>
      </w:r>
      <w:r w:rsidR="009846B8" w:rsidRPr="009846B8">
        <w:rPr>
          <w:rFonts w:ascii="Times New Roman" w:hAnsi="Times New Roman"/>
          <w:sz w:val="24"/>
          <w:szCs w:val="24"/>
        </w:rPr>
        <w:t xml:space="preserve"> </w:t>
      </w:r>
    </w:p>
    <w:p w14:paraId="14C1DFB3" w14:textId="77777777" w:rsidR="00877BC4" w:rsidRPr="00A21B8F" w:rsidRDefault="004901DF" w:rsidP="009846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9846B8">
        <w:rPr>
          <w:rFonts w:ascii="Times New Roman" w:hAnsi="Times New Roman"/>
          <w:sz w:val="24"/>
          <w:szCs w:val="24"/>
        </w:rPr>
        <w:t>к</w:t>
      </w:r>
      <w:r w:rsidR="00957C05" w:rsidRPr="009846B8">
        <w:rPr>
          <w:rFonts w:ascii="Times New Roman" w:hAnsi="Times New Roman"/>
          <w:sz w:val="24"/>
          <w:szCs w:val="24"/>
        </w:rPr>
        <w:t xml:space="preserve"> постановлению администрации Большемуртинского района</w:t>
      </w:r>
    </w:p>
    <w:p w14:paraId="493137D0" w14:textId="432D4AC2" w:rsidR="00957C05" w:rsidRPr="009846B8" w:rsidRDefault="00957C05" w:rsidP="009846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846B8">
        <w:rPr>
          <w:rFonts w:ascii="Times New Roman" w:hAnsi="Times New Roman"/>
          <w:sz w:val="24"/>
          <w:szCs w:val="24"/>
        </w:rPr>
        <w:t xml:space="preserve">от </w:t>
      </w:r>
      <w:r w:rsidR="005C239B" w:rsidRPr="009846B8">
        <w:rPr>
          <w:rFonts w:ascii="Times New Roman" w:hAnsi="Times New Roman"/>
          <w:sz w:val="24"/>
          <w:szCs w:val="24"/>
        </w:rPr>
        <w:t>28</w:t>
      </w:r>
      <w:r w:rsidRPr="009846B8">
        <w:rPr>
          <w:rFonts w:ascii="Times New Roman" w:hAnsi="Times New Roman"/>
          <w:sz w:val="24"/>
          <w:szCs w:val="24"/>
        </w:rPr>
        <w:t>.</w:t>
      </w:r>
      <w:r w:rsidR="002D5455" w:rsidRPr="009846B8">
        <w:rPr>
          <w:rFonts w:ascii="Times New Roman" w:hAnsi="Times New Roman"/>
          <w:sz w:val="24"/>
          <w:szCs w:val="24"/>
        </w:rPr>
        <w:t>10</w:t>
      </w:r>
      <w:r w:rsidRPr="009846B8">
        <w:rPr>
          <w:rFonts w:ascii="Times New Roman" w:hAnsi="Times New Roman"/>
          <w:sz w:val="24"/>
          <w:szCs w:val="24"/>
        </w:rPr>
        <w:t>.202</w:t>
      </w:r>
      <w:r w:rsidR="00801ABD" w:rsidRPr="009846B8">
        <w:rPr>
          <w:rFonts w:ascii="Times New Roman" w:hAnsi="Times New Roman"/>
          <w:sz w:val="24"/>
          <w:szCs w:val="24"/>
        </w:rPr>
        <w:t>2</w:t>
      </w:r>
      <w:r w:rsidRPr="009846B8">
        <w:rPr>
          <w:rFonts w:ascii="Times New Roman" w:hAnsi="Times New Roman"/>
          <w:sz w:val="24"/>
          <w:szCs w:val="24"/>
        </w:rPr>
        <w:t xml:space="preserve"> №</w:t>
      </w:r>
      <w:r w:rsidR="00877BC4" w:rsidRPr="009846B8">
        <w:rPr>
          <w:rFonts w:ascii="Times New Roman" w:hAnsi="Times New Roman"/>
          <w:sz w:val="24"/>
          <w:szCs w:val="24"/>
        </w:rPr>
        <w:t> </w:t>
      </w:r>
      <w:r w:rsidR="005C239B" w:rsidRPr="009846B8">
        <w:rPr>
          <w:rFonts w:ascii="Times New Roman" w:hAnsi="Times New Roman"/>
          <w:sz w:val="24"/>
          <w:szCs w:val="24"/>
        </w:rPr>
        <w:t>705</w:t>
      </w:r>
    </w:p>
    <w:p w14:paraId="58CF6452" w14:textId="77777777" w:rsidR="00F808B9" w:rsidRPr="00811614" w:rsidRDefault="00F808B9" w:rsidP="006C37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368D33F3" w14:textId="77777777" w:rsidR="00A21B8F" w:rsidRPr="00F5275D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75D"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6C370F" w:rsidRPr="00F5275D">
        <w:rPr>
          <w:rFonts w:ascii="Times New Roman" w:hAnsi="Times New Roman"/>
          <w:b/>
          <w:sz w:val="24"/>
          <w:szCs w:val="24"/>
        </w:rPr>
        <w:t xml:space="preserve">программа «Управление </w:t>
      </w:r>
      <w:r w:rsidRPr="00F5275D">
        <w:rPr>
          <w:rFonts w:ascii="Times New Roman" w:hAnsi="Times New Roman"/>
          <w:b/>
          <w:sz w:val="24"/>
          <w:szCs w:val="24"/>
        </w:rPr>
        <w:t>муници</w:t>
      </w:r>
      <w:bookmarkStart w:id="0" w:name="_GoBack"/>
      <w:bookmarkEnd w:id="0"/>
      <w:r w:rsidRPr="00F5275D">
        <w:rPr>
          <w:rFonts w:ascii="Times New Roman" w:hAnsi="Times New Roman"/>
          <w:b/>
          <w:sz w:val="24"/>
          <w:szCs w:val="24"/>
        </w:rPr>
        <w:t>пальными ф</w:t>
      </w:r>
      <w:r w:rsidR="006C370F" w:rsidRPr="00F5275D">
        <w:rPr>
          <w:rFonts w:ascii="Times New Roman" w:hAnsi="Times New Roman"/>
          <w:b/>
          <w:sz w:val="24"/>
          <w:szCs w:val="24"/>
        </w:rPr>
        <w:t>инансами»</w:t>
      </w:r>
    </w:p>
    <w:p w14:paraId="2748917B" w14:textId="7CD5F10B" w:rsidR="006C370F" w:rsidRPr="00877BC4" w:rsidRDefault="006C370F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BC4">
        <w:rPr>
          <w:rFonts w:ascii="Times New Roman" w:hAnsi="Times New Roman"/>
          <w:bCs/>
          <w:sz w:val="24"/>
          <w:szCs w:val="24"/>
        </w:rPr>
        <w:t xml:space="preserve"> </w:t>
      </w:r>
    </w:p>
    <w:p w14:paraId="2601EEEE" w14:textId="77777777" w:rsidR="005F0828" w:rsidRPr="00F5275D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75D">
        <w:rPr>
          <w:rFonts w:ascii="Times New Roman" w:hAnsi="Times New Roman"/>
          <w:sz w:val="24"/>
          <w:szCs w:val="24"/>
        </w:rPr>
        <w:t xml:space="preserve">1. </w:t>
      </w:r>
      <w:r w:rsidR="000A75BE" w:rsidRPr="00F5275D">
        <w:rPr>
          <w:rFonts w:ascii="Times New Roman" w:hAnsi="Times New Roman"/>
          <w:sz w:val="24"/>
          <w:szCs w:val="24"/>
        </w:rPr>
        <w:t>Паспорт</w:t>
      </w:r>
      <w:r w:rsidR="00E73FFF" w:rsidRPr="00F5275D">
        <w:rPr>
          <w:rFonts w:ascii="Times New Roman" w:hAnsi="Times New Roman"/>
          <w:sz w:val="24"/>
          <w:szCs w:val="24"/>
        </w:rPr>
        <w:t xml:space="preserve"> </w:t>
      </w:r>
      <w:r w:rsidR="00774AA9" w:rsidRPr="00F5275D">
        <w:rPr>
          <w:rFonts w:ascii="Times New Roman" w:hAnsi="Times New Roman"/>
          <w:sz w:val="24"/>
          <w:szCs w:val="24"/>
        </w:rPr>
        <w:t>муниципальной</w:t>
      </w:r>
      <w:r w:rsidR="000A75BE" w:rsidRPr="00F5275D">
        <w:rPr>
          <w:rFonts w:ascii="Times New Roman" w:hAnsi="Times New Roman"/>
          <w:sz w:val="24"/>
          <w:szCs w:val="24"/>
        </w:rPr>
        <w:t xml:space="preserve"> программы </w:t>
      </w:r>
      <w:r w:rsidR="00774AA9" w:rsidRPr="00F5275D">
        <w:rPr>
          <w:rFonts w:ascii="Times New Roman" w:hAnsi="Times New Roman"/>
          <w:sz w:val="24"/>
          <w:szCs w:val="24"/>
        </w:rPr>
        <w:t xml:space="preserve">Большемуртинского района «Управление </w:t>
      </w:r>
    </w:p>
    <w:p w14:paraId="3337F2BC" w14:textId="77777777" w:rsidR="00774AA9" w:rsidRPr="00F5275D" w:rsidRDefault="00774AA9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75D">
        <w:rPr>
          <w:rFonts w:ascii="Times New Roman" w:hAnsi="Times New Roman"/>
          <w:sz w:val="24"/>
          <w:szCs w:val="24"/>
        </w:rPr>
        <w:t xml:space="preserve">муниципальными финансами» </w:t>
      </w:r>
    </w:p>
    <w:p w14:paraId="0467DAB6" w14:textId="77777777" w:rsidR="000A75BE" w:rsidRPr="00811614" w:rsidRDefault="000A75B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808B9" w:rsidRPr="00811614" w14:paraId="00FCD4B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560" w14:textId="77777777" w:rsidR="00F808B9" w:rsidRPr="00811614" w:rsidRDefault="00F808B9" w:rsidP="00877B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2A0" w14:textId="3B99DD87" w:rsidR="006C370F" w:rsidRPr="00811614" w:rsidRDefault="00774AA9" w:rsidP="0087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>Управление муниципальными финансами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14:paraId="0167AA4C" w14:textId="77777777" w:rsidR="00F808B9" w:rsidRPr="00811614" w:rsidRDefault="00F808B9" w:rsidP="00877B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03300E1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A2A" w14:textId="77777777" w:rsidR="00F808B9" w:rsidRPr="00811614" w:rsidRDefault="006C370F" w:rsidP="00D16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AFD" w14:textId="7A50503D"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>.2013 №</w:t>
            </w:r>
            <w:r w:rsidR="00877BC4">
              <w:rPr>
                <w:rFonts w:ascii="Times New Roman" w:hAnsi="Times New Roman"/>
              </w:rPr>
              <w:t> 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14:paraId="1C47A274" w14:textId="7BE113B4" w:rsidR="00F808B9" w:rsidRPr="00811614" w:rsidRDefault="006273F0" w:rsidP="0080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160D24">
              <w:rPr>
                <w:rFonts w:ascii="Times New Roman" w:hAnsi="Times New Roman"/>
              </w:rPr>
              <w:t>17</w:t>
            </w:r>
            <w:r w:rsidRPr="00811614">
              <w:rPr>
                <w:rFonts w:ascii="Times New Roman" w:hAnsi="Times New Roman"/>
              </w:rPr>
              <w:t>.</w:t>
            </w:r>
            <w:r w:rsidR="00801ABD">
              <w:rPr>
                <w:rFonts w:ascii="Times New Roman" w:hAnsi="Times New Roman"/>
              </w:rPr>
              <w:t>1</w:t>
            </w:r>
            <w:r w:rsidR="00160D24">
              <w:rPr>
                <w:rFonts w:ascii="Times New Roman" w:hAnsi="Times New Roman"/>
              </w:rPr>
              <w:t>0</w:t>
            </w:r>
            <w:r w:rsidRPr="00811614">
              <w:rPr>
                <w:rFonts w:ascii="Times New Roman" w:hAnsi="Times New Roman"/>
              </w:rPr>
              <w:t>.20</w:t>
            </w:r>
            <w:r w:rsidR="00FB0C47">
              <w:rPr>
                <w:rFonts w:ascii="Times New Roman" w:hAnsi="Times New Roman"/>
              </w:rPr>
              <w:t>2</w:t>
            </w:r>
            <w:r w:rsidR="00160D24">
              <w:rPr>
                <w:rFonts w:ascii="Times New Roman" w:hAnsi="Times New Roman"/>
              </w:rPr>
              <w:t>4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877BC4">
              <w:rPr>
                <w:rFonts w:ascii="Times New Roman" w:hAnsi="Times New Roman"/>
              </w:rPr>
              <w:t> </w:t>
            </w:r>
            <w:r w:rsidR="00801ABD">
              <w:rPr>
                <w:rFonts w:ascii="Times New Roman" w:hAnsi="Times New Roman"/>
              </w:rPr>
              <w:t>5</w:t>
            </w:r>
            <w:r w:rsidR="00160D24">
              <w:rPr>
                <w:rFonts w:ascii="Times New Roman" w:hAnsi="Times New Roman"/>
              </w:rPr>
              <w:t>45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 w14:paraId="23C8602C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D6F" w14:textId="77777777"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6E" w14:textId="77777777"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14:paraId="7EDDF336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3BE5333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DB5" w14:textId="77777777"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BA8" w14:textId="77777777"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 w14:paraId="6F1DFB9A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B10" w14:textId="77777777" w:rsidR="00F808B9" w:rsidRPr="00811614" w:rsidRDefault="0002420E" w:rsidP="00D16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0FA" w14:textId="77777777"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14:paraId="70AB1A54" w14:textId="18D450D9"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</w:t>
            </w:r>
          </w:p>
        </w:tc>
      </w:tr>
      <w:tr w:rsidR="00F808B9" w:rsidRPr="00811614" w14:paraId="071333A9" w14:textId="77777777" w:rsidTr="00DD37C9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325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8C" w14:textId="77777777"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 w14:paraId="12B3E170" w14:textId="77777777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2F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4AF" w14:textId="77777777"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14:paraId="697398A5" w14:textId="77777777"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 w14:paraId="39E3011B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3F5" w14:textId="77777777"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F4F" w14:textId="77777777"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 w14:paraId="46495B6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9E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и показателей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1F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Утвержден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 w14:paraId="2BA16AB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398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8C6" w14:textId="77777777"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 w14:paraId="02E5FC7E" w14:textId="7777777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2B7" w14:textId="77777777"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BD2" w14:textId="424B9577" w:rsidR="00E7181E" w:rsidRPr="00D62A7A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Общий объем бюджетных ассигнований на реализаци</w:t>
            </w:r>
            <w:r w:rsidR="00E73FFF" w:rsidRPr="00D62A7A">
              <w:rPr>
                <w:rFonts w:ascii="Times New Roman" w:hAnsi="Times New Roman"/>
                <w:color w:val="000000" w:themeColor="text1"/>
              </w:rPr>
              <w:t xml:space="preserve">ю </w:t>
            </w:r>
            <w:r w:rsidR="00774AA9" w:rsidRPr="00D62A7A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="00E73FFF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программы </w:t>
            </w:r>
            <w:r w:rsidR="001054E7" w:rsidRPr="00D62A7A">
              <w:rPr>
                <w:rFonts w:ascii="Times New Roman" w:hAnsi="Times New Roman"/>
                <w:color w:val="000000" w:themeColor="text1"/>
              </w:rPr>
              <w:t>с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оставляет </w:t>
            </w:r>
            <w:r w:rsidR="001248AA">
              <w:rPr>
                <w:rFonts w:ascii="Times New Roman" w:hAnsi="Times New Roman"/>
                <w:color w:val="000000" w:themeColor="text1"/>
              </w:rPr>
              <w:t>406 645,4</w:t>
            </w:r>
            <w:r w:rsidR="00436204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2A7A">
              <w:rPr>
                <w:rFonts w:ascii="Times New Roman" w:hAnsi="Times New Roman"/>
                <w:color w:val="000000" w:themeColor="text1"/>
              </w:rPr>
              <w:t>тыс. рублей, в том числе:</w:t>
            </w:r>
          </w:p>
          <w:p w14:paraId="737E92C2" w14:textId="77777777" w:rsidR="001248AA" w:rsidRDefault="001248A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101,6 тыс. руб. – средства федерального бюджета;</w:t>
            </w:r>
          </w:p>
          <w:p w14:paraId="47B4A0A5" w14:textId="538E5CEF" w:rsidR="005F398F" w:rsidRPr="00D62A7A" w:rsidRDefault="001248A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45 476,2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7716BBFF" w14:textId="6D827236" w:rsidR="00E7181E" w:rsidRPr="00D62A7A" w:rsidRDefault="001248AA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361 067,4</w:t>
            </w:r>
            <w:r w:rsidR="001054E7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D1B1C" w:rsidRPr="00D62A7A">
              <w:rPr>
                <w:rFonts w:ascii="Times New Roman" w:hAnsi="Times New Roman"/>
                <w:color w:val="000000" w:themeColor="text1"/>
              </w:rPr>
              <w:t xml:space="preserve">тыс. рублей – средства </w:t>
            </w:r>
            <w:r w:rsidR="00712219" w:rsidRPr="00D62A7A">
              <w:rPr>
                <w:rFonts w:ascii="Times New Roman" w:hAnsi="Times New Roman"/>
                <w:color w:val="000000" w:themeColor="text1"/>
              </w:rPr>
              <w:t xml:space="preserve">районного </w:t>
            </w:r>
            <w:r w:rsidR="008D1B1C" w:rsidRPr="00D62A7A">
              <w:rPr>
                <w:rFonts w:ascii="Times New Roman" w:hAnsi="Times New Roman"/>
                <w:color w:val="000000" w:themeColor="text1"/>
              </w:rPr>
              <w:t>бюджета;</w:t>
            </w:r>
          </w:p>
          <w:p w14:paraId="6232779D" w14:textId="77777777" w:rsidR="008D1B1C" w:rsidRPr="00160D24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color w:val="000000" w:themeColor="text1"/>
              </w:rPr>
              <w:t>Объем финансирования</w:t>
            </w:r>
            <w:r w:rsidR="00717144" w:rsidRPr="00160D24">
              <w:rPr>
                <w:rFonts w:ascii="Times New Roman" w:hAnsi="Times New Roman"/>
                <w:color w:val="000000" w:themeColor="text1"/>
              </w:rPr>
              <w:t xml:space="preserve"> по годам реализации </w:t>
            </w:r>
            <w:r w:rsidR="004601C7" w:rsidRPr="00160D24">
              <w:rPr>
                <w:rFonts w:ascii="Times New Roman" w:hAnsi="Times New Roman"/>
                <w:color w:val="000000" w:themeColor="text1"/>
              </w:rPr>
              <w:t xml:space="preserve">муниципальной </w:t>
            </w:r>
            <w:r w:rsidR="00717144" w:rsidRPr="00160D24">
              <w:rPr>
                <w:rFonts w:ascii="Times New Roman" w:hAnsi="Times New Roman"/>
                <w:color w:val="000000" w:themeColor="text1"/>
              </w:rPr>
              <w:t>программы:</w:t>
            </w:r>
          </w:p>
          <w:p w14:paraId="4523C011" w14:textId="78BF265D" w:rsidR="00805D20" w:rsidRPr="00160D24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D24">
              <w:rPr>
                <w:rFonts w:ascii="Times New Roman" w:hAnsi="Times New Roman"/>
                <w:b/>
              </w:rPr>
              <w:t>202</w:t>
            </w:r>
            <w:r w:rsidR="00E727BA" w:rsidRPr="00160D24">
              <w:rPr>
                <w:rFonts w:ascii="Times New Roman" w:hAnsi="Times New Roman"/>
                <w:b/>
              </w:rPr>
              <w:t>4</w:t>
            </w:r>
            <w:r w:rsidRPr="00160D24">
              <w:rPr>
                <w:rFonts w:ascii="Times New Roman" w:hAnsi="Times New Roman"/>
                <w:b/>
              </w:rPr>
              <w:t xml:space="preserve"> год </w:t>
            </w:r>
            <w:r w:rsidRPr="00160D24">
              <w:rPr>
                <w:rFonts w:ascii="Times New Roman" w:hAnsi="Times New Roman"/>
              </w:rPr>
              <w:t xml:space="preserve">– </w:t>
            </w:r>
            <w:r w:rsidR="001248AA" w:rsidRPr="00160D24">
              <w:rPr>
                <w:rFonts w:ascii="Times New Roman" w:hAnsi="Times New Roman"/>
              </w:rPr>
              <w:t>96 976,2</w:t>
            </w:r>
            <w:r w:rsidRPr="00160D24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582FB90B" w14:textId="5F7026E1" w:rsidR="001248AA" w:rsidRPr="00160D24" w:rsidRDefault="001248AA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D24">
              <w:rPr>
                <w:rFonts w:ascii="Times New Roman" w:hAnsi="Times New Roman"/>
              </w:rPr>
              <w:t>101,6 тыс. руб. – средства федерального бюджета;</w:t>
            </w:r>
          </w:p>
          <w:p w14:paraId="78FEDB71" w14:textId="0709F8F3" w:rsidR="005F398F" w:rsidRPr="00160D24" w:rsidRDefault="001248A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D24">
              <w:rPr>
                <w:rFonts w:ascii="Times New Roman" w:hAnsi="Times New Roman"/>
              </w:rPr>
              <w:t>11 249,7</w:t>
            </w:r>
            <w:r w:rsidR="005F398F" w:rsidRPr="00160D24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79CAED4F" w14:textId="62782601" w:rsidR="005F398F" w:rsidRPr="00160D24" w:rsidRDefault="001248A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0D24">
              <w:rPr>
                <w:rFonts w:ascii="Times New Roman" w:hAnsi="Times New Roman"/>
              </w:rPr>
              <w:t>85 624,7</w:t>
            </w:r>
            <w:r w:rsidR="005F398F" w:rsidRPr="00160D24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344198EA" w14:textId="601DBBD0" w:rsidR="00DB0ECB" w:rsidRPr="00160D24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050E1B" w:rsidRPr="00160D24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160D24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248AA" w:rsidRPr="00160D24">
              <w:rPr>
                <w:rFonts w:ascii="Times New Roman" w:hAnsi="Times New Roman"/>
                <w:color w:val="000000" w:themeColor="text1"/>
              </w:rPr>
              <w:t>128 060,6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1ED8DFB6" w14:textId="46F356DB" w:rsidR="005F398F" w:rsidRPr="00160D24" w:rsidRDefault="001248A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color w:val="000000" w:themeColor="text1"/>
              </w:rPr>
              <w:t>14 394,3</w:t>
            </w:r>
            <w:r w:rsidR="005F398F" w:rsidRPr="00160D24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539407CC" w14:textId="12723A92" w:rsidR="00DB0ECB" w:rsidRPr="00160D24" w:rsidRDefault="001248AA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color w:val="000000" w:themeColor="text1"/>
              </w:rPr>
              <w:t>113 666,3</w:t>
            </w:r>
            <w:r w:rsidR="00DB0ECB" w:rsidRPr="00160D24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бюджета;</w:t>
            </w:r>
          </w:p>
          <w:p w14:paraId="0E79CBBA" w14:textId="266A0CDA" w:rsidR="00DB0ECB" w:rsidRPr="00160D24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D62A7A" w:rsidRPr="00160D24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Pr="00160D24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62A7A" w:rsidRPr="00160D24">
              <w:rPr>
                <w:rFonts w:ascii="Times New Roman" w:hAnsi="Times New Roman"/>
                <w:color w:val="000000" w:themeColor="text1"/>
              </w:rPr>
              <w:t>92 058,3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62A7A6C5" w14:textId="30AE062B" w:rsidR="005F398F" w:rsidRPr="00160D24" w:rsidRDefault="00D62A7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color w:val="000000" w:themeColor="text1"/>
              </w:rPr>
              <w:t>9 916,1</w:t>
            </w:r>
            <w:r w:rsidR="005F398F" w:rsidRPr="00160D24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718958A3" w14:textId="3FFE9266" w:rsidR="00DB0ECB" w:rsidRPr="00160D24" w:rsidRDefault="00D62A7A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color w:val="000000" w:themeColor="text1"/>
              </w:rPr>
              <w:t>82 142,2</w:t>
            </w:r>
            <w:r w:rsidR="00DB0ECB" w:rsidRPr="00160D24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бюджета;</w:t>
            </w:r>
          </w:p>
          <w:p w14:paraId="37613AD3" w14:textId="33A91E98" w:rsidR="00DB0ECB" w:rsidRPr="00D62A7A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D24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D62A7A" w:rsidRPr="00160D24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160D24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62A7A" w:rsidRPr="00160D24">
              <w:rPr>
                <w:rFonts w:ascii="Times New Roman" w:hAnsi="Times New Roman"/>
                <w:color w:val="000000" w:themeColor="text1"/>
              </w:rPr>
              <w:t>89 550,3</w:t>
            </w:r>
            <w:r w:rsidRPr="00160D24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  <w:p w14:paraId="229F77A0" w14:textId="346D367D" w:rsidR="005F398F" w:rsidRPr="00D62A7A" w:rsidRDefault="00D62A7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9 916,1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5AB5936F" w14:textId="2F21E51A" w:rsidR="00567B28" w:rsidRPr="00DB0ECB" w:rsidRDefault="00D62A7A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79 634,2</w:t>
            </w:r>
            <w:r w:rsidR="00DB0ECB" w:rsidRPr="00D62A7A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6A4E69B1" w14:textId="77777777" w:rsidR="00A21B8F" w:rsidRDefault="00A21B8F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142838" w14:textId="620EBBFB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2. Характеристика текущего состояния в сфере управления муниципальными финансами</w:t>
      </w:r>
    </w:p>
    <w:p w14:paraId="3C57B9E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8376F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14:paraId="2A777D0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14:paraId="45036DB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развитие программно-целевых методов управления;</w:t>
      </w:r>
    </w:p>
    <w:p w14:paraId="2F9439C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развитие межбюджетных отношений;</w:t>
      </w:r>
    </w:p>
    <w:p w14:paraId="647A5C2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повышение прозрачности бюджетов и бюджетного процесса.</w:t>
      </w:r>
    </w:p>
    <w:p w14:paraId="452DB5C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A21B8F">
        <w:rPr>
          <w:rFonts w:ascii="Times New Roman" w:hAnsi="Times New Roman"/>
          <w:sz w:val="24"/>
          <w:szCs w:val="24"/>
        </w:rPr>
        <w:t>взаимоувязке</w:t>
      </w:r>
      <w:proofErr w:type="spellEnd"/>
      <w:r w:rsidRPr="00A21B8F">
        <w:rPr>
          <w:rFonts w:ascii="Times New Roman" w:hAnsi="Times New Roman"/>
          <w:sz w:val="24"/>
          <w:szCs w:val="24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14:paraId="70163887" w14:textId="0D2EF8F6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</w:t>
      </w:r>
      <w:proofErr w:type="spellStart"/>
      <w:r w:rsidRPr="00A21B8F">
        <w:rPr>
          <w:rFonts w:ascii="Times New Roman" w:hAnsi="Times New Roman"/>
          <w:sz w:val="24"/>
          <w:szCs w:val="24"/>
        </w:rPr>
        <w:t>правонарушения</w:t>
      </w:r>
      <w:proofErr w:type="gramStart"/>
      <w:r w:rsidRPr="00A21B8F">
        <w:rPr>
          <w:rFonts w:ascii="Times New Roman" w:hAnsi="Times New Roman"/>
          <w:sz w:val="24"/>
          <w:szCs w:val="24"/>
        </w:rPr>
        <w:t>.Н</w:t>
      </w:r>
      <w:proofErr w:type="gramEnd"/>
      <w:r w:rsidRPr="00A21B8F">
        <w:rPr>
          <w:rFonts w:ascii="Times New Roman" w:hAnsi="Times New Roman"/>
          <w:sz w:val="24"/>
          <w:szCs w:val="24"/>
        </w:rPr>
        <w:t>а</w:t>
      </w:r>
      <w:proofErr w:type="spellEnd"/>
      <w:r w:rsidRPr="00A21B8F">
        <w:rPr>
          <w:rFonts w:ascii="Times New Roman" w:hAnsi="Times New Roman"/>
          <w:sz w:val="24"/>
          <w:szCs w:val="24"/>
        </w:rPr>
        <w:t xml:space="preserve">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14:paraId="1F83979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lastRenderedPageBreak/>
        <w:t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14:paraId="165B622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замедление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 с чем заданные показатели результативности могут быть невыполненными.</w:t>
      </w:r>
    </w:p>
    <w:p w14:paraId="4AD089D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45E97B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3. Цели социально-экономического развития</w:t>
      </w:r>
    </w:p>
    <w:p w14:paraId="3E1AF9B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EB8A46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14:paraId="0624654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14:paraId="3D4DA045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660A443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14:paraId="32E8DBC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A45738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56D1DD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4. Механизм реализации отдельных мероприятий программы</w:t>
      </w:r>
    </w:p>
    <w:p w14:paraId="061F86B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1109A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14:paraId="2C6694C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67406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5. Прогноз конечных результатов муниципальной программы</w:t>
      </w:r>
    </w:p>
    <w:p w14:paraId="721FC97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8211FC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Ожидаемыми результатами реализации муниципальной программы являются следующие.</w:t>
      </w:r>
    </w:p>
    <w:p w14:paraId="40F8CC5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обеспечение минимального размера бюджетной обеспеченности; </w:t>
      </w:r>
    </w:p>
    <w:p w14:paraId="23C3C647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14:paraId="289A4CC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14:paraId="427FACC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отсутствие выплат из районного бюджета сумм, связанных с несвоевременным исполнением долговых обязательств;</w:t>
      </w:r>
    </w:p>
    <w:p w14:paraId="37153E1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разработка и утверждение необходимых правовых актов; </w:t>
      </w:r>
    </w:p>
    <w:p w14:paraId="44FCD239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14:paraId="3219BFE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своевременное составление проекта районного бюджета и отчета об исполнении районного бюджета; </w:t>
      </w:r>
    </w:p>
    <w:p w14:paraId="20E4E48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не</w:t>
      </w:r>
      <w:r w:rsidR="005050DF" w:rsidRPr="00A21B8F">
        <w:rPr>
          <w:rFonts w:ascii="Times New Roman" w:hAnsi="Times New Roman"/>
          <w:sz w:val="24"/>
          <w:szCs w:val="24"/>
        </w:rPr>
        <w:t xml:space="preserve"> </w:t>
      </w:r>
      <w:r w:rsidRPr="00A21B8F">
        <w:rPr>
          <w:rFonts w:ascii="Times New Roman" w:hAnsi="Times New Roman"/>
          <w:sz w:val="24"/>
          <w:szCs w:val="24"/>
        </w:rPr>
        <w:t xml:space="preserve">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14:paraId="081FEB6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обеспечение исполнения расходных обязательств района; </w:t>
      </w:r>
    </w:p>
    <w:p w14:paraId="4B97B360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качественное планирование доходов районного бюджета; </w:t>
      </w:r>
    </w:p>
    <w:p w14:paraId="15C9509B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повышение качества финансового менеджмента главных распорядителей бюджетных </w:t>
      </w:r>
      <w:r w:rsidRPr="00A21B8F">
        <w:rPr>
          <w:rFonts w:ascii="Times New Roman" w:hAnsi="Times New Roman" w:cs="Times New Roman"/>
          <w:sz w:val="24"/>
          <w:szCs w:val="24"/>
        </w:rPr>
        <w:lastRenderedPageBreak/>
        <w:t xml:space="preserve">средств; </w:t>
      </w:r>
    </w:p>
    <w:p w14:paraId="6725FEE8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10" w:history="1"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21B8F">
        <w:rPr>
          <w:rFonts w:ascii="Times New Roman" w:hAnsi="Times New Roman" w:cs="Times New Roman"/>
          <w:sz w:val="24"/>
          <w:szCs w:val="24"/>
        </w:rPr>
        <w:t xml:space="preserve"> в текущем году;</w:t>
      </w:r>
    </w:p>
    <w:p w14:paraId="37B0F7C1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повышение квалификации муниципальных служащих, работающих в финансовом управлении; </w:t>
      </w:r>
    </w:p>
    <w:p w14:paraId="1B1D690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14:paraId="5253EB91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80FD5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14:paraId="07836FB0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860634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14:paraId="04CD079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8A9D8B1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7. Распределение расходов по отдельным мероприятиям программы</w:t>
      </w:r>
    </w:p>
    <w:p w14:paraId="36EAE32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193BB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14:paraId="1F15A31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1DA21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21B8F">
        <w:rPr>
          <w:rFonts w:ascii="Times New Roman" w:hAnsi="Times New Roman"/>
          <w:sz w:val="24"/>
          <w:szCs w:val="24"/>
          <w:u w:val="single"/>
        </w:rPr>
        <w:t>Ресурсное обеспечение программы</w:t>
      </w:r>
    </w:p>
    <w:p w14:paraId="37E0EB55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B0E994" w14:textId="77777777" w:rsidR="00E73FFF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14:paraId="7FFDBA76" w14:textId="77777777"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9846B8">
          <w:headerReference w:type="even" r:id="rId11"/>
          <w:footerReference w:type="even" r:id="rId12"/>
          <w:footerReference w:type="default" r:id="rId13"/>
          <w:pgSz w:w="11905" w:h="16838"/>
          <w:pgMar w:top="357" w:right="709" w:bottom="426" w:left="1559" w:header="720" w:footer="720" w:gutter="0"/>
          <w:cols w:space="720"/>
          <w:noEndnote/>
          <w:titlePg/>
          <w:docGrid w:linePitch="360"/>
        </w:sectPr>
      </w:pPr>
    </w:p>
    <w:p w14:paraId="43E7500E" w14:textId="77777777" w:rsidR="007A5285" w:rsidRPr="00AC0818" w:rsidRDefault="007A5285" w:rsidP="00A21B8F">
      <w:pPr>
        <w:pStyle w:val="ConsPlusNormal"/>
        <w:widowControl/>
        <w:ind w:left="9923" w:right="493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14:paraId="1BF7076C" w14:textId="24DFB652" w:rsidR="007A5285" w:rsidRPr="00AC0818" w:rsidRDefault="007A5285" w:rsidP="00A21B8F">
      <w:pPr>
        <w:autoSpaceDE w:val="0"/>
        <w:autoSpaceDN w:val="0"/>
        <w:adjustRightInd w:val="0"/>
        <w:ind w:left="9923" w:right="493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101273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</w:t>
      </w:r>
      <w:r w:rsidR="008A1ED1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="008A1ED1">
        <w:rPr>
          <w:rFonts w:ascii="Times New Roman" w:hAnsi="Times New Roman"/>
          <w:sz w:val="20"/>
          <w:szCs w:val="20"/>
        </w:rPr>
        <w:t xml:space="preserve"> </w:t>
      </w:r>
      <w:r w:rsidRPr="00AC0818">
        <w:rPr>
          <w:rFonts w:ascii="Times New Roman" w:hAnsi="Times New Roman"/>
          <w:sz w:val="20"/>
          <w:szCs w:val="20"/>
        </w:rPr>
        <w:t xml:space="preserve">№ </w:t>
      </w:r>
      <w:r w:rsidR="008A1ED1">
        <w:rPr>
          <w:rFonts w:ascii="Times New Roman" w:hAnsi="Times New Roman"/>
          <w:sz w:val="20"/>
          <w:szCs w:val="20"/>
        </w:rPr>
        <w:t>705</w:t>
      </w:r>
    </w:p>
    <w:p w14:paraId="6EE48802" w14:textId="77777777" w:rsidR="007A5285" w:rsidRPr="00DB3AFA" w:rsidRDefault="007A5285" w:rsidP="00A21B8F">
      <w:pPr>
        <w:pStyle w:val="ConsPlusNormal"/>
        <w:widowControl/>
        <w:ind w:right="37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42A365" w14:textId="77777777" w:rsidR="007A5285" w:rsidRPr="00B13069" w:rsidRDefault="007A5285" w:rsidP="00B13069">
      <w:pPr>
        <w:ind w:left="851" w:right="21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069">
        <w:rPr>
          <w:rFonts w:ascii="Times New Roman" w:hAnsi="Times New Roman"/>
          <w:b/>
          <w:bCs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689" w:type="dxa"/>
        <w:tblInd w:w="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173"/>
        <w:gridCol w:w="992"/>
        <w:gridCol w:w="850"/>
        <w:gridCol w:w="1276"/>
        <w:gridCol w:w="1489"/>
        <w:gridCol w:w="1418"/>
        <w:gridCol w:w="1417"/>
        <w:gridCol w:w="1418"/>
        <w:gridCol w:w="41"/>
      </w:tblGrid>
      <w:tr w:rsidR="00D63BCF" w:rsidRPr="0090447B" w14:paraId="43E85E5F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3E79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732" w14:textId="076F7BCC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EB1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3AEF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ACC79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C25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7747" w14:textId="40D2C100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BD5B4" w14:textId="51470755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3E6C" w14:textId="3AD25411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17B97" w14:textId="5AE33948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177BD" w:rsidRPr="0090447B" w14:paraId="51D8DF08" w14:textId="77777777" w:rsidTr="007C1AD7">
        <w:trPr>
          <w:cantSplit/>
          <w:trHeight w:val="3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8F15" w14:textId="45D9255A" w:rsidR="00F177BD" w:rsidRPr="0090447B" w:rsidRDefault="00F177BD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B8060" w14:textId="7D0D0913" w:rsidR="00F177BD" w:rsidRPr="0090447B" w:rsidRDefault="008E7A0E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D63BCF" w:rsidRPr="0090447B" w14:paraId="7CF8A977" w14:textId="77777777" w:rsidTr="007C1AD7">
        <w:trPr>
          <w:gridAfter w:val="1"/>
          <w:wAfter w:w="41" w:type="dxa"/>
          <w:cantSplit/>
          <w:trHeight w:val="3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107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BAB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0598" w14:textId="77777777" w:rsidR="00D63BCF" w:rsidRPr="0090447B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7414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17A1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C58C5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6833D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596CC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6EF91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</w:tr>
      <w:tr w:rsidR="00D63BCF" w:rsidRPr="0090447B" w14:paraId="3CFEE60C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248D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2BD5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78D4" w14:textId="6BBC9A10" w:rsidR="00D63BCF" w:rsidRPr="0090447B" w:rsidRDefault="00D9485D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673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4C7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E53AB" w14:textId="6D9A715F" w:rsidR="00A21B8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</w:t>
            </w:r>
          </w:p>
          <w:p w14:paraId="5AAC1874" w14:textId="59FE88AE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302E5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2BC1F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7BC30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AC3A44" w:rsidRPr="0090447B" w14:paraId="372BB163" w14:textId="77777777" w:rsidTr="007C1AD7">
        <w:trPr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91C" w14:textId="77777777" w:rsidR="00AC3A44" w:rsidRPr="0090447B" w:rsidRDefault="00AC3A44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007DC" w14:textId="77777777" w:rsidR="00E92D63" w:rsidRPr="0090447B" w:rsidRDefault="00E92D63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</w:r>
          </w:p>
          <w:p w14:paraId="7D4ABC6E" w14:textId="42F76997" w:rsidR="00AC3A44" w:rsidRPr="0090447B" w:rsidRDefault="00E92D63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Подпрограмма 1. Создание условий для эффективного и ответственного управления муниципальными финансами</w:t>
            </w:r>
          </w:p>
        </w:tc>
      </w:tr>
      <w:tr w:rsidR="0093287B" w:rsidRPr="0090447B" w14:paraId="3D0F5B94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AB4" w14:textId="1CC22D03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D322" w14:textId="6D8371C5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C4F2" w14:textId="3A7BCE51" w:rsidR="0093287B" w:rsidRPr="0090447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306" w14:textId="4E49364A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171" w14:textId="3E9BA0C3" w:rsidR="0093287B" w:rsidRPr="00050E1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C1BB" w14:textId="5406F91A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2049" w14:textId="52DC13A8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48C4E" w14:textId="7AC72117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74283" w14:textId="06B9B92B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</w:tr>
      <w:tr w:rsidR="0093287B" w:rsidRPr="0090447B" w14:paraId="5B767671" w14:textId="77777777" w:rsidTr="007C1AD7">
        <w:trPr>
          <w:gridAfter w:val="1"/>
          <w:wAfter w:w="41" w:type="dxa"/>
          <w:cantSplit/>
          <w:trHeight w:val="149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787" w14:textId="77777777" w:rsidR="0093287B" w:rsidRPr="0090447B" w:rsidRDefault="0093287B" w:rsidP="00A21B8F">
            <w:pPr>
              <w:pStyle w:val="ab"/>
              <w:ind w:right="37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E8F4" w14:textId="77777777" w:rsidR="0093287B" w:rsidRPr="0090447B" w:rsidRDefault="0093287B" w:rsidP="00A21B8F">
            <w:pPr>
              <w:autoSpaceDE w:val="0"/>
              <w:autoSpaceDN w:val="0"/>
              <w:adjustRightInd w:val="0"/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A59" w14:textId="77777777" w:rsidR="0093287B" w:rsidRPr="0090447B" w:rsidRDefault="0093287B" w:rsidP="00D9485D">
            <w:pPr>
              <w:pStyle w:val="ConsPlusCell"/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CC6" w14:textId="77777777" w:rsidR="0093287B" w:rsidRPr="001339B2" w:rsidRDefault="0093287B" w:rsidP="00D9485D">
            <w:pPr>
              <w:pStyle w:val="ConsPlusCell"/>
              <w:ind w:right="3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39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ECF7" w14:textId="77777777" w:rsidR="0093287B" w:rsidRPr="001339B2" w:rsidRDefault="0093287B" w:rsidP="00A21B8F">
            <w:pPr>
              <w:pStyle w:val="ConsPlusCell"/>
              <w:ind w:right="3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39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EB54B" w14:textId="5FF62A18" w:rsidR="0093287B" w:rsidRPr="001339B2" w:rsidRDefault="00DC1661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DD7DB" w14:textId="32AA491C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DEF60D" w14:textId="532E1E1F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92368D" w14:textId="767A73CA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171,8</w:t>
            </w:r>
          </w:p>
        </w:tc>
      </w:tr>
      <w:tr w:rsidR="0093287B" w:rsidRPr="0090447B" w14:paraId="39650CCC" w14:textId="77777777" w:rsidTr="007C1AD7">
        <w:trPr>
          <w:gridAfter w:val="1"/>
          <w:wAfter w:w="41" w:type="dxa"/>
          <w:cantSplit/>
          <w:trHeight w:val="143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B0DA" w14:textId="77777777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994D" w14:textId="77777777" w:rsidR="0093287B" w:rsidRPr="0090447B" w:rsidRDefault="0093287B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59" w14:textId="77777777" w:rsidR="0093287B" w:rsidRPr="0090447B" w:rsidRDefault="0093287B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4906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2EE9" w14:textId="77777777" w:rsidR="0093287B" w:rsidRPr="00050E1B" w:rsidRDefault="0093287B" w:rsidP="00A21B8F">
            <w:pPr>
              <w:ind w:right="37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годовой 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0A8A3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14526922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97F0C1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BE6D1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55D2BD6F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A3F8B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46068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5C22F2" w:rsidRPr="0090447B" w14:paraId="352D5A69" w14:textId="77777777" w:rsidTr="007C1AD7">
        <w:trPr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77F6" w14:textId="6040C385" w:rsidR="005C22F2" w:rsidRPr="0090447B" w:rsidRDefault="005C22F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E125" w14:textId="32BD3B3B" w:rsidR="005C22F2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  <w:p w14:paraId="209601EE" w14:textId="77777777" w:rsidR="00753DEF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AA81D" w14:textId="640E1803" w:rsidR="00753DEF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97C69" w:rsidRPr="0090447B" w14:paraId="23E12743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6D09" w14:textId="7AC436C6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8FF" w14:textId="547655F8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8999" w14:textId="5ACCF7AA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A00D" w14:textId="0446162B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FB06" w14:textId="0FCD2832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2E907" w14:textId="4C8BBEF6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26ED6" w14:textId="2829B112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2D18C" w14:textId="627AC0E0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DBE7A" w14:textId="1A463A34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297C69" w:rsidRPr="0090447B" w14:paraId="295D2253" w14:textId="77777777" w:rsidTr="007C1AD7">
        <w:trPr>
          <w:gridAfter w:val="1"/>
          <w:wAfter w:w="41" w:type="dxa"/>
          <w:cantSplit/>
          <w:trHeight w:val="3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4D9B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686" w14:textId="77777777" w:rsidR="00297C69" w:rsidRPr="0090447B" w:rsidRDefault="00297C69" w:rsidP="00A21B8F">
            <w:pPr>
              <w:autoSpaceDE w:val="0"/>
              <w:autoSpaceDN w:val="0"/>
              <w:adjustRightInd w:val="0"/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389" w14:textId="77777777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02BC" w14:textId="77777777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901C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35A48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  <w:p w14:paraId="356B65BB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A8E26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C3221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BEC3D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</w:tr>
      <w:tr w:rsidR="00297C69" w:rsidRPr="0090447B" w14:paraId="74842913" w14:textId="77777777" w:rsidTr="007C1AD7">
        <w:trPr>
          <w:gridAfter w:val="1"/>
          <w:wAfter w:w="41" w:type="dxa"/>
          <w:cantSplit/>
          <w:trHeight w:val="48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8EC9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9D8B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653" w14:textId="77777777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60C" w14:textId="77777777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B787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8A8D6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1D7B5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D1CE9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AEE89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</w:tr>
    </w:tbl>
    <w:p w14:paraId="0D28A8C1" w14:textId="77777777" w:rsidR="007A5285" w:rsidRPr="00AC0818" w:rsidRDefault="007A5285" w:rsidP="00A21B8F">
      <w:pPr>
        <w:pStyle w:val="ConsPlusNormal"/>
        <w:widowControl/>
        <w:ind w:right="37" w:firstLine="0"/>
        <w:jc w:val="both"/>
        <w:rPr>
          <w:rFonts w:ascii="Times New Roman" w:hAnsi="Times New Roman" w:cs="Times New Roman"/>
        </w:rPr>
      </w:pPr>
    </w:p>
    <w:p w14:paraId="6BDEA87C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7F29BF9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11569446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4182FBB9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8FFCE2F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6895C314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469C695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78F426AE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497CD846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581C108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6DD7344F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73FEA3D2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3E3DB60A" w14:textId="77777777" w:rsidR="00A21B8F" w:rsidRDefault="00A21B8F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417650DE" w14:textId="02C7F419" w:rsidR="0045303D" w:rsidRPr="00AC0818" w:rsidRDefault="0045303D" w:rsidP="0090447B">
      <w:pPr>
        <w:pStyle w:val="ConsPlusNormal"/>
        <w:widowControl/>
        <w:ind w:left="9923" w:right="35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 xml:space="preserve">Приложение </w:t>
      </w:r>
      <w:r w:rsidR="0090447B">
        <w:rPr>
          <w:rFonts w:ascii="Times New Roman" w:hAnsi="Times New Roman" w:cs="Times New Roman"/>
        </w:rPr>
        <w:t>№ </w:t>
      </w:r>
      <w:r w:rsidRPr="00AC0818">
        <w:rPr>
          <w:rFonts w:ascii="Times New Roman" w:hAnsi="Times New Roman" w:cs="Times New Roman"/>
        </w:rPr>
        <w:t>2</w:t>
      </w:r>
    </w:p>
    <w:p w14:paraId="7309256B" w14:textId="7B073734" w:rsidR="0045303D" w:rsidRPr="00AC0818" w:rsidRDefault="0045303D" w:rsidP="0090447B">
      <w:pPr>
        <w:autoSpaceDE w:val="0"/>
        <w:autoSpaceDN w:val="0"/>
        <w:adjustRightInd w:val="0"/>
        <w:ind w:left="9923" w:right="351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101273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</w:t>
      </w:r>
      <w:r w:rsidR="001D3AC4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</w:t>
      </w:r>
      <w:r w:rsidR="0090447B">
        <w:t> </w:t>
      </w:r>
      <w:r w:rsidR="001D3AC4">
        <w:rPr>
          <w:rFonts w:ascii="Times New Roman" w:hAnsi="Times New Roman"/>
          <w:sz w:val="20"/>
          <w:szCs w:val="20"/>
        </w:rPr>
        <w:t>705</w:t>
      </w:r>
    </w:p>
    <w:p w14:paraId="40ED72BB" w14:textId="77777777" w:rsidR="0045303D" w:rsidRPr="00AC0818" w:rsidRDefault="0045303D" w:rsidP="00A21B8F">
      <w:pPr>
        <w:autoSpaceDE w:val="0"/>
        <w:autoSpaceDN w:val="0"/>
        <w:adjustRightInd w:val="0"/>
        <w:ind w:left="7797" w:right="37"/>
        <w:rPr>
          <w:rFonts w:ascii="Times New Roman" w:hAnsi="Times New Roman"/>
          <w:sz w:val="20"/>
          <w:szCs w:val="20"/>
        </w:rPr>
      </w:pPr>
    </w:p>
    <w:p w14:paraId="70574952" w14:textId="77777777" w:rsidR="0045303D" w:rsidRPr="00B13069" w:rsidRDefault="0045303D" w:rsidP="00A21B8F">
      <w:pPr>
        <w:pStyle w:val="ConsPlusNormal"/>
        <w:widowControl/>
        <w:ind w:right="37"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Значения целевых показателей на долгосрочный период</w:t>
      </w:r>
    </w:p>
    <w:p w14:paraId="5FA4C360" w14:textId="77777777" w:rsidR="0045303D" w:rsidRPr="00AC0818" w:rsidRDefault="0045303D" w:rsidP="00A21B8F">
      <w:pPr>
        <w:pStyle w:val="ConsPlusNormal"/>
        <w:widowControl/>
        <w:ind w:right="3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37"/>
        <w:tblW w:w="148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79"/>
        <w:gridCol w:w="1276"/>
        <w:gridCol w:w="1417"/>
        <w:gridCol w:w="1560"/>
        <w:gridCol w:w="1417"/>
        <w:gridCol w:w="1418"/>
        <w:gridCol w:w="1417"/>
        <w:gridCol w:w="1276"/>
        <w:gridCol w:w="1276"/>
        <w:gridCol w:w="1458"/>
        <w:gridCol w:w="160"/>
      </w:tblGrid>
      <w:tr w:rsidR="00400A3F" w:rsidRPr="00AC0818" w14:paraId="0B10D172" w14:textId="77777777" w:rsidTr="00400A3F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F933C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03634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2C356E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9890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9524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57532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E763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B449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4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F689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046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400A3F" w:rsidRPr="00AC0818" w14:paraId="2094A271" w14:textId="77777777" w:rsidTr="00400A3F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B691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9C55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9E7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BAE0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1C3D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0330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16A9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4383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C4A5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AF6D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DF5C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2031 год</w:t>
            </w:r>
          </w:p>
        </w:tc>
      </w:tr>
      <w:tr w:rsidR="00400A3F" w:rsidRPr="00AC0818" w14:paraId="686A2414" w14:textId="77777777" w:rsidTr="00400A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909D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760F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72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</w:t>
            </w:r>
          </w:p>
        </w:tc>
        <w:tc>
          <w:tcPr>
            <w:tcW w:w="160" w:type="dxa"/>
          </w:tcPr>
          <w:p w14:paraId="1FFDD892" w14:textId="77777777" w:rsidR="00400A3F" w:rsidRPr="00AC0818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3F" w:rsidRPr="00AC0818" w14:paraId="479486DD" w14:textId="77777777" w:rsidTr="00400A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FCF4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B2B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91E3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D6CF6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E3C4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8897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  <w:p w14:paraId="4C7BFBC2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1D1D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0FF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B9DA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10D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63B0" w14:textId="77777777" w:rsidR="00400A3F" w:rsidRPr="00050E1B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60" w:type="dxa"/>
          </w:tcPr>
          <w:p w14:paraId="616700BF" w14:textId="77777777" w:rsidR="00400A3F" w:rsidRPr="00AC0818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3F" w:rsidRPr="00AC0818" w14:paraId="03850CA7" w14:textId="77777777" w:rsidTr="00400A3F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A035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D584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формируемых в рамках муниципальных программ Большемуртинского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EEA3" w14:textId="77777777" w:rsidR="00400A3F" w:rsidRPr="00350FA0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ABA35" w14:textId="77777777" w:rsidR="00400A3F" w:rsidRPr="007C1AD7" w:rsidRDefault="00400A3F" w:rsidP="00400A3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58AC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9B04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F52B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5142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1443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2C86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F6E3" w14:textId="77777777" w:rsidR="00400A3F" w:rsidRPr="007C1AD7" w:rsidRDefault="00400A3F" w:rsidP="00400A3F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</w:tr>
    </w:tbl>
    <w:p w14:paraId="40510D37" w14:textId="77777777" w:rsidR="0045303D" w:rsidRPr="00AC0818" w:rsidRDefault="0045303D" w:rsidP="00A21B8F">
      <w:pPr>
        <w:ind w:left="-426" w:right="37"/>
        <w:rPr>
          <w:rFonts w:ascii="Times New Roman" w:hAnsi="Times New Roman"/>
          <w:sz w:val="28"/>
          <w:szCs w:val="28"/>
        </w:rPr>
      </w:pPr>
    </w:p>
    <w:p w14:paraId="0074C50F" w14:textId="77777777" w:rsidR="0045303D" w:rsidRDefault="0045303D" w:rsidP="00A21B8F">
      <w:pPr>
        <w:pStyle w:val="ConsPlusNormal"/>
        <w:widowControl/>
        <w:ind w:right="37" w:firstLine="0"/>
        <w:jc w:val="both"/>
        <w:rPr>
          <w:rFonts w:ascii="Times New Roman" w:hAnsi="Times New Roman" w:cs="Times New Roman"/>
        </w:rPr>
        <w:sectPr w:rsidR="0045303D" w:rsidSect="00A21B8F">
          <w:pgSz w:w="16838" w:h="11905" w:orient="landscape"/>
          <w:pgMar w:top="709" w:right="395" w:bottom="1276" w:left="357" w:header="720" w:footer="72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="704" w:tblpY="27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1692"/>
      </w:tblGrid>
      <w:tr w:rsidR="003164DF" w:rsidRPr="00DB467C" w14:paraId="765665EA" w14:textId="77777777" w:rsidTr="0090447B">
        <w:trPr>
          <w:trHeight w:val="610"/>
        </w:trPr>
        <w:tc>
          <w:tcPr>
            <w:tcW w:w="2040" w:type="dxa"/>
            <w:vMerge w:val="restart"/>
            <w:shd w:val="clear" w:color="auto" w:fill="auto"/>
          </w:tcPr>
          <w:p w14:paraId="7DE04F53" w14:textId="4355E085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 программы, подпрограммы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1501D96" w14:textId="3D4029C0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shd w:val="clear" w:color="auto" w:fill="auto"/>
            <w:noWrap/>
          </w:tcPr>
          <w:p w14:paraId="3A12A1FC" w14:textId="5480015A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347" w:type="dxa"/>
            <w:gridSpan w:val="5"/>
            <w:shd w:val="clear" w:color="auto" w:fill="auto"/>
            <w:noWrap/>
          </w:tcPr>
          <w:p w14:paraId="36845CE5" w14:textId="77777777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</w:p>
          <w:p w14:paraId="17939ED4" w14:textId="35B817E4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(тыс.</w:t>
            </w:r>
            <w:r w:rsidR="0090447B"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руб.), годы</w:t>
            </w:r>
          </w:p>
        </w:tc>
      </w:tr>
      <w:tr w:rsidR="003164DF" w:rsidRPr="00DB467C" w14:paraId="6455F7BD" w14:textId="77777777" w:rsidTr="0090447B">
        <w:trPr>
          <w:trHeight w:val="610"/>
        </w:trPr>
        <w:tc>
          <w:tcPr>
            <w:tcW w:w="2040" w:type="dxa"/>
            <w:vMerge/>
            <w:shd w:val="clear" w:color="auto" w:fill="auto"/>
          </w:tcPr>
          <w:p w14:paraId="101C4741" w14:textId="1261680F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7E654AB" w14:textId="2A9F5301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4A4AE59C" w14:textId="3DA602B3" w:rsidR="003164DF" w:rsidRPr="00DB467C" w:rsidRDefault="003164DF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</w:tcPr>
          <w:p w14:paraId="36576212" w14:textId="03D080F6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  <w:r w:rsidR="00813325"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813325"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869" w:type="dxa"/>
            <w:shd w:val="clear" w:color="auto" w:fill="auto"/>
            <w:noWrap/>
          </w:tcPr>
          <w:p w14:paraId="515A228E" w14:textId="4D92CB1E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shd w:val="clear" w:color="auto" w:fill="auto"/>
            <w:noWrap/>
          </w:tcPr>
          <w:p w14:paraId="09EC8F82" w14:textId="13871FFC" w:rsidR="003164DF" w:rsidRPr="00DB467C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shd w:val="clear" w:color="auto" w:fill="auto"/>
            <w:noWrap/>
          </w:tcPr>
          <w:p w14:paraId="534A339C" w14:textId="1351040D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4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60AAC927" w14:textId="11D1B141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5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12F3C313" w14:textId="2639A868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6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2C8F6494" w14:textId="13D65EC6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7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2" w:type="dxa"/>
            <w:shd w:val="clear" w:color="auto" w:fill="auto"/>
            <w:noWrap/>
          </w:tcPr>
          <w:p w14:paraId="14124FD8" w14:textId="21517E4D" w:rsidR="003164DF" w:rsidRPr="00DB467C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Итого за 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4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>-202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7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</w:tr>
      <w:tr w:rsidR="00813325" w:rsidRPr="00DB467C" w14:paraId="360C0269" w14:textId="77777777" w:rsidTr="0090447B">
        <w:trPr>
          <w:trHeight w:val="610"/>
        </w:trPr>
        <w:tc>
          <w:tcPr>
            <w:tcW w:w="2040" w:type="dxa"/>
            <w:vMerge w:val="restart"/>
            <w:shd w:val="clear" w:color="auto" w:fill="auto"/>
            <w:hideMark/>
          </w:tcPr>
          <w:p w14:paraId="24ADBFAE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89F3E11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01CF36F" w14:textId="77777777" w:rsidR="00813325" w:rsidRPr="00DB467C" w:rsidRDefault="00813325" w:rsidP="00813325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B3BA53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6FFC330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CEFFBC0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D99FA80" w14:textId="39F22505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85 624,7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BBCD1" w14:textId="6225340A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113 666,3</w:t>
            </w:r>
          </w:p>
        </w:tc>
        <w:tc>
          <w:tcPr>
            <w:tcW w:w="1134" w:type="dxa"/>
            <w:shd w:val="clear" w:color="auto" w:fill="auto"/>
            <w:noWrap/>
          </w:tcPr>
          <w:p w14:paraId="23F7803C" w14:textId="7E866115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82 142,2</w:t>
            </w:r>
          </w:p>
        </w:tc>
        <w:tc>
          <w:tcPr>
            <w:tcW w:w="1134" w:type="dxa"/>
            <w:shd w:val="clear" w:color="auto" w:fill="auto"/>
            <w:noWrap/>
          </w:tcPr>
          <w:p w14:paraId="68FF3D42" w14:textId="419617E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79 634,2</w:t>
            </w:r>
          </w:p>
        </w:tc>
        <w:tc>
          <w:tcPr>
            <w:tcW w:w="1692" w:type="dxa"/>
            <w:shd w:val="clear" w:color="auto" w:fill="auto"/>
            <w:noWrap/>
          </w:tcPr>
          <w:p w14:paraId="22DE0769" w14:textId="68835D9A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361 067,4</w:t>
            </w:r>
          </w:p>
        </w:tc>
      </w:tr>
      <w:tr w:rsidR="00813325" w:rsidRPr="00DB467C" w14:paraId="5852FF85" w14:textId="77777777" w:rsidTr="0090447B">
        <w:trPr>
          <w:trHeight w:val="845"/>
        </w:trPr>
        <w:tc>
          <w:tcPr>
            <w:tcW w:w="2040" w:type="dxa"/>
            <w:vMerge/>
            <w:vAlign w:val="center"/>
            <w:hideMark/>
          </w:tcPr>
          <w:p w14:paraId="05C54DE4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D49CBD6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31DD0CC" w14:textId="77777777" w:rsidR="00813325" w:rsidRPr="00DB467C" w:rsidRDefault="00813325" w:rsidP="00813325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DFE5EB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D8450F9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82329CF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807E3BB" w14:textId="7B943FC0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85 624,7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86EBF" w14:textId="7A32D4F4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113 666,3</w:t>
            </w:r>
          </w:p>
        </w:tc>
        <w:tc>
          <w:tcPr>
            <w:tcW w:w="1134" w:type="dxa"/>
            <w:shd w:val="clear" w:color="auto" w:fill="auto"/>
            <w:noWrap/>
          </w:tcPr>
          <w:p w14:paraId="7B7D924A" w14:textId="0E011AC5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82 142,2</w:t>
            </w:r>
          </w:p>
        </w:tc>
        <w:tc>
          <w:tcPr>
            <w:tcW w:w="1134" w:type="dxa"/>
            <w:shd w:val="clear" w:color="auto" w:fill="auto"/>
            <w:noWrap/>
          </w:tcPr>
          <w:p w14:paraId="1B621938" w14:textId="766B6E51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79 634,2</w:t>
            </w:r>
          </w:p>
        </w:tc>
        <w:tc>
          <w:tcPr>
            <w:tcW w:w="1692" w:type="dxa"/>
            <w:shd w:val="clear" w:color="auto" w:fill="auto"/>
            <w:noWrap/>
          </w:tcPr>
          <w:p w14:paraId="1D6E4865" w14:textId="665E2068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361 067,4</w:t>
            </w:r>
          </w:p>
        </w:tc>
      </w:tr>
      <w:tr w:rsidR="004E1F2B" w:rsidRPr="00DB467C" w14:paraId="4ABA0475" w14:textId="77777777" w:rsidTr="005E5B0E">
        <w:trPr>
          <w:trHeight w:val="701"/>
        </w:trPr>
        <w:tc>
          <w:tcPr>
            <w:tcW w:w="2040" w:type="dxa"/>
            <w:vMerge w:val="restart"/>
            <w:shd w:val="clear" w:color="auto" w:fill="auto"/>
            <w:hideMark/>
          </w:tcPr>
          <w:p w14:paraId="03217653" w14:textId="77777777" w:rsidR="004E1F2B" w:rsidRPr="00DB467C" w:rsidRDefault="004E1F2B" w:rsidP="004E1F2B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5C4FBEF" w14:textId="77777777" w:rsidR="004E1F2B" w:rsidRPr="00DB467C" w:rsidRDefault="004E1F2B" w:rsidP="004E1F2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101D8FD" w14:textId="77777777" w:rsidR="004E1F2B" w:rsidRPr="00DB467C" w:rsidRDefault="004E1F2B" w:rsidP="004E1F2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E5899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38C9B4A2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D237688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4487046A" w14:textId="1B60944A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68 946,4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AC13B84" w14:textId="357F5251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84 792,2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14E4BC" w14:textId="53E773A8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65 314,9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697D976" w14:textId="294C43A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62 832,6</w:t>
            </w:r>
          </w:p>
        </w:tc>
        <w:tc>
          <w:tcPr>
            <w:tcW w:w="1692" w:type="dxa"/>
            <w:shd w:val="clear" w:color="000000" w:fill="FFFFFF"/>
            <w:hideMark/>
          </w:tcPr>
          <w:p w14:paraId="77B3BFF9" w14:textId="740F9411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281 886,1</w:t>
            </w:r>
          </w:p>
          <w:p w14:paraId="6A7E638C" w14:textId="17ECEFAF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3325" w:rsidRPr="00DB467C" w14:paraId="0A8BEE10" w14:textId="77777777" w:rsidTr="005E5B0E">
        <w:trPr>
          <w:trHeight w:val="826"/>
        </w:trPr>
        <w:tc>
          <w:tcPr>
            <w:tcW w:w="2040" w:type="dxa"/>
            <w:vMerge/>
            <w:vAlign w:val="center"/>
            <w:hideMark/>
          </w:tcPr>
          <w:p w14:paraId="5D49E7F3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754413F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6580445" w14:textId="77777777" w:rsidR="00813325" w:rsidRPr="00DB467C" w:rsidRDefault="00813325" w:rsidP="00813325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A8CAF8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7F6855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D24F5B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2C3B4507" w14:textId="0A1C34BD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68 946,4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D3F7D4" w14:textId="3278C94C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84 792,2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6D77B7F" w14:textId="4783461D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65 314,9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A99E2A" w14:textId="5296048E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62 832,6</w:t>
            </w:r>
          </w:p>
        </w:tc>
        <w:tc>
          <w:tcPr>
            <w:tcW w:w="1692" w:type="dxa"/>
            <w:shd w:val="clear" w:color="000000" w:fill="FFFFFF"/>
            <w:hideMark/>
          </w:tcPr>
          <w:p w14:paraId="148E873D" w14:textId="3414C003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281 886,1</w:t>
            </w:r>
          </w:p>
          <w:p w14:paraId="5D2581CE" w14:textId="5B22900B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E1F2B" w:rsidRPr="00DB467C" w14:paraId="10D5E897" w14:textId="77777777" w:rsidTr="0090447B">
        <w:trPr>
          <w:trHeight w:val="554"/>
        </w:trPr>
        <w:tc>
          <w:tcPr>
            <w:tcW w:w="2040" w:type="dxa"/>
            <w:vMerge w:val="restart"/>
            <w:shd w:val="clear" w:color="auto" w:fill="auto"/>
            <w:hideMark/>
          </w:tcPr>
          <w:p w14:paraId="3538A1F3" w14:textId="77777777" w:rsidR="004E1F2B" w:rsidRPr="00DB467C" w:rsidRDefault="004E1F2B" w:rsidP="004E1F2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shd w:val="clear" w:color="auto" w:fill="auto"/>
            <w:hideMark/>
          </w:tcPr>
          <w:p w14:paraId="58A9B258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12BCB14" w14:textId="77777777" w:rsidR="004E1F2B" w:rsidRPr="00DB467C" w:rsidRDefault="004E1F2B" w:rsidP="004E1F2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1A65AF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7BB8C84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0A9428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6FBA40A4" w14:textId="7777777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16 678,3</w:t>
            </w:r>
          </w:p>
          <w:p w14:paraId="3DE2AFDA" w14:textId="660EEAB1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C8118A2" w14:textId="0339D2C6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28 874,1</w:t>
            </w:r>
          </w:p>
        </w:tc>
        <w:tc>
          <w:tcPr>
            <w:tcW w:w="1134" w:type="dxa"/>
            <w:shd w:val="clear" w:color="auto" w:fill="auto"/>
          </w:tcPr>
          <w:p w14:paraId="3F9AE1E8" w14:textId="29613416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34" w:type="dxa"/>
            <w:shd w:val="clear" w:color="auto" w:fill="auto"/>
          </w:tcPr>
          <w:p w14:paraId="33D96011" w14:textId="61D0C6F7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692" w:type="dxa"/>
            <w:shd w:val="clear" w:color="auto" w:fill="auto"/>
          </w:tcPr>
          <w:p w14:paraId="35473D66" w14:textId="671219CA" w:rsidR="004E1F2B" w:rsidRPr="00DB467C" w:rsidRDefault="004E1F2B" w:rsidP="004E1F2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79 181,3</w:t>
            </w:r>
          </w:p>
        </w:tc>
      </w:tr>
      <w:tr w:rsidR="00813325" w:rsidRPr="00DB467C" w14:paraId="725EA35B" w14:textId="77777777" w:rsidTr="0090447B">
        <w:trPr>
          <w:trHeight w:val="1200"/>
        </w:trPr>
        <w:tc>
          <w:tcPr>
            <w:tcW w:w="2040" w:type="dxa"/>
            <w:vMerge/>
            <w:vAlign w:val="center"/>
            <w:hideMark/>
          </w:tcPr>
          <w:p w14:paraId="7948B25B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4EF5487" w14:textId="77777777" w:rsidR="00813325" w:rsidRPr="00DB467C" w:rsidRDefault="00813325" w:rsidP="00813325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C8AA878" w14:textId="77777777" w:rsidR="00813325" w:rsidRPr="00DB467C" w:rsidRDefault="00813325" w:rsidP="00813325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6DCCF4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55C5973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E05C14" w14:textId="77777777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6C77FBE7" w14:textId="5EBE28A1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16 678,3</w:t>
            </w:r>
          </w:p>
          <w:p w14:paraId="54395A29" w14:textId="1B2819F1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44AA24" w14:textId="4FE75DC8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28 874,1</w:t>
            </w:r>
          </w:p>
        </w:tc>
        <w:tc>
          <w:tcPr>
            <w:tcW w:w="1134" w:type="dxa"/>
            <w:shd w:val="clear" w:color="auto" w:fill="auto"/>
          </w:tcPr>
          <w:p w14:paraId="603FF959" w14:textId="5EE98370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34" w:type="dxa"/>
            <w:shd w:val="clear" w:color="auto" w:fill="auto"/>
          </w:tcPr>
          <w:p w14:paraId="114DB61C" w14:textId="34FE0AC5" w:rsidR="00813325" w:rsidRPr="00DB467C" w:rsidRDefault="00813325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692" w:type="dxa"/>
            <w:shd w:val="clear" w:color="auto" w:fill="auto"/>
          </w:tcPr>
          <w:p w14:paraId="6D4FFD6D" w14:textId="27AA7461" w:rsidR="00813325" w:rsidRPr="00DB467C" w:rsidRDefault="004E1F2B" w:rsidP="0081332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79 181,3</w:t>
            </w:r>
          </w:p>
        </w:tc>
      </w:tr>
    </w:tbl>
    <w:p w14:paraId="2490F220" w14:textId="042DA503" w:rsidR="00D35D0E" w:rsidRPr="00DB467C" w:rsidRDefault="00D35D0E" w:rsidP="0090447B">
      <w:pPr>
        <w:pStyle w:val="ConsPlusNormal"/>
        <w:widowControl/>
        <w:ind w:left="9923" w:right="37" w:firstLine="0"/>
        <w:outlineLvl w:val="2"/>
        <w:rPr>
          <w:rFonts w:ascii="Times New Roman" w:hAnsi="Times New Roman" w:cs="Times New Roman"/>
        </w:rPr>
      </w:pPr>
      <w:r w:rsidRPr="00DB467C">
        <w:rPr>
          <w:rFonts w:ascii="Times New Roman" w:hAnsi="Times New Roman" w:cs="Times New Roman"/>
        </w:rPr>
        <w:t>Приложение №</w:t>
      </w:r>
      <w:r w:rsidR="0090447B" w:rsidRPr="00DB467C">
        <w:rPr>
          <w:rFonts w:ascii="Times New Roman" w:hAnsi="Times New Roman" w:cs="Times New Roman"/>
        </w:rPr>
        <w:t> </w:t>
      </w:r>
      <w:r w:rsidRPr="00DB467C">
        <w:rPr>
          <w:rFonts w:ascii="Times New Roman" w:hAnsi="Times New Roman" w:cs="Times New Roman"/>
        </w:rPr>
        <w:t>3</w:t>
      </w:r>
    </w:p>
    <w:p w14:paraId="67A579E2" w14:textId="2BB82106" w:rsidR="00D35D0E" w:rsidRPr="00DB467C" w:rsidRDefault="00D35D0E" w:rsidP="0090447B">
      <w:pPr>
        <w:autoSpaceDE w:val="0"/>
        <w:autoSpaceDN w:val="0"/>
        <w:adjustRightInd w:val="0"/>
        <w:ind w:left="9923" w:right="37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>к муниципальной программ</w:t>
      </w:r>
      <w:r w:rsidR="002C2E57" w:rsidRPr="00DB467C">
        <w:rPr>
          <w:rFonts w:ascii="Times New Roman" w:hAnsi="Times New Roman"/>
          <w:sz w:val="20"/>
          <w:szCs w:val="20"/>
        </w:rPr>
        <w:t>е</w:t>
      </w:r>
      <w:r w:rsidRPr="00DB467C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28.10.2022 №</w:t>
      </w:r>
      <w:r w:rsidR="0090447B" w:rsidRPr="00DB467C">
        <w:rPr>
          <w:rFonts w:ascii="Times New Roman" w:hAnsi="Times New Roman"/>
          <w:sz w:val="20"/>
          <w:szCs w:val="20"/>
        </w:rPr>
        <w:t> </w:t>
      </w:r>
      <w:r w:rsidRPr="00DB467C">
        <w:rPr>
          <w:rFonts w:ascii="Times New Roman" w:hAnsi="Times New Roman"/>
          <w:sz w:val="20"/>
          <w:szCs w:val="20"/>
        </w:rPr>
        <w:t>705</w:t>
      </w:r>
    </w:p>
    <w:p w14:paraId="076D943D" w14:textId="77777777" w:rsidR="0090447B" w:rsidRPr="00DB467C" w:rsidRDefault="0090447B" w:rsidP="0090447B">
      <w:pPr>
        <w:autoSpaceDE w:val="0"/>
        <w:autoSpaceDN w:val="0"/>
        <w:adjustRightInd w:val="0"/>
        <w:spacing w:after="0" w:line="240" w:lineRule="auto"/>
        <w:ind w:left="709" w:right="37" w:firstLine="540"/>
        <w:rPr>
          <w:rFonts w:ascii="Times New Roman" w:hAnsi="Times New Roman"/>
          <w:b/>
          <w:bCs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>Распределение</w:t>
      </w:r>
      <w:r w:rsidRPr="00DB467C">
        <w:rPr>
          <w:rFonts w:ascii="Times New Roman" w:hAnsi="Times New Roman"/>
          <w:b/>
          <w:bCs/>
        </w:rPr>
        <w:t xml:space="preserve"> планируемых расходов за счет средств районного бюджета по мероприятиям и подпрограммам муниципальной программы</w:t>
      </w:r>
    </w:p>
    <w:p w14:paraId="11DC9D96" w14:textId="77777777" w:rsidR="0090447B" w:rsidRPr="00DB467C" w:rsidRDefault="0090447B" w:rsidP="0090447B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p w14:paraId="6C409D1D" w14:textId="77777777" w:rsidR="0090447B" w:rsidRPr="00DB467C" w:rsidRDefault="0090447B" w:rsidP="0090447B">
      <w:pPr>
        <w:autoSpaceDE w:val="0"/>
        <w:autoSpaceDN w:val="0"/>
        <w:adjustRightInd w:val="0"/>
        <w:ind w:right="37"/>
        <w:rPr>
          <w:rFonts w:ascii="Times New Roman" w:hAnsi="Times New Roman"/>
          <w:sz w:val="20"/>
          <w:szCs w:val="20"/>
        </w:rPr>
      </w:pPr>
    </w:p>
    <w:p w14:paraId="7E1B9C64" w14:textId="77777777" w:rsidR="00515756" w:rsidRPr="00DB467C" w:rsidRDefault="00515756" w:rsidP="00A21B8F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p w14:paraId="7E930A8C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65CAC41D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AB68B23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658F02D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EE089F2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40DF765D" w14:textId="35EDF43E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04BFB765" w14:textId="77777777" w:rsidR="00B13069" w:rsidRPr="00DB467C" w:rsidRDefault="00B13069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602AE399" w14:textId="77777777" w:rsidR="00847E5D" w:rsidRPr="00DB467C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26FEF5E7" w14:textId="6A74ACE0" w:rsidR="00F358E7" w:rsidRPr="00DB467C" w:rsidRDefault="00F358E7" w:rsidP="00B13069">
      <w:pPr>
        <w:pStyle w:val="ConsPlusNormal"/>
        <w:widowControl/>
        <w:ind w:left="9923" w:right="37" w:firstLine="0"/>
        <w:outlineLvl w:val="2"/>
        <w:rPr>
          <w:rFonts w:ascii="Times New Roman" w:hAnsi="Times New Roman" w:cs="Times New Roman"/>
        </w:rPr>
      </w:pPr>
      <w:r w:rsidRPr="00DB467C">
        <w:rPr>
          <w:rFonts w:ascii="Times New Roman" w:hAnsi="Times New Roman" w:cs="Times New Roman"/>
        </w:rPr>
        <w:t>Приложение №</w:t>
      </w:r>
      <w:r w:rsidR="00B13069" w:rsidRPr="00DB467C">
        <w:rPr>
          <w:rFonts w:ascii="Times New Roman" w:hAnsi="Times New Roman" w:cs="Times New Roman"/>
        </w:rPr>
        <w:t> </w:t>
      </w:r>
      <w:r w:rsidRPr="00DB467C">
        <w:rPr>
          <w:rFonts w:ascii="Times New Roman" w:hAnsi="Times New Roman" w:cs="Times New Roman"/>
        </w:rPr>
        <w:t>4</w:t>
      </w:r>
    </w:p>
    <w:p w14:paraId="1E2C7084" w14:textId="31B5F679" w:rsidR="00F358E7" w:rsidRPr="00DB467C" w:rsidRDefault="00F358E7" w:rsidP="00B13069">
      <w:pPr>
        <w:autoSpaceDE w:val="0"/>
        <w:autoSpaceDN w:val="0"/>
        <w:adjustRightInd w:val="0"/>
        <w:ind w:left="9923" w:right="37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>к муниципальной программ</w:t>
      </w:r>
      <w:r w:rsidR="002C2E57" w:rsidRPr="00DB467C">
        <w:rPr>
          <w:rFonts w:ascii="Times New Roman" w:hAnsi="Times New Roman"/>
          <w:sz w:val="20"/>
          <w:szCs w:val="20"/>
        </w:rPr>
        <w:t>е</w:t>
      </w:r>
      <w:r w:rsidRPr="00DB467C">
        <w:rPr>
          <w:rFonts w:ascii="Times New Roman" w:hAnsi="Times New Roman"/>
          <w:sz w:val="20"/>
          <w:szCs w:val="20"/>
        </w:rPr>
        <w:t xml:space="preserve"> «Управление муниципальными финансами</w:t>
      </w:r>
      <w:bookmarkStart w:id="1" w:name="_Hlk181890377"/>
      <w:r w:rsidRPr="00DB467C">
        <w:rPr>
          <w:rFonts w:ascii="Times New Roman" w:hAnsi="Times New Roman"/>
          <w:sz w:val="20"/>
          <w:szCs w:val="20"/>
        </w:rPr>
        <w:t>», утвержденной постановлением администрации Большемуртинского района от 28.10.2022 №</w:t>
      </w:r>
      <w:r w:rsidR="00B13069" w:rsidRPr="00DB467C">
        <w:rPr>
          <w:rFonts w:ascii="Times New Roman" w:hAnsi="Times New Roman"/>
          <w:sz w:val="20"/>
          <w:szCs w:val="20"/>
        </w:rPr>
        <w:t> </w:t>
      </w:r>
      <w:r w:rsidRPr="00DB467C">
        <w:rPr>
          <w:rFonts w:ascii="Times New Roman" w:hAnsi="Times New Roman"/>
          <w:sz w:val="20"/>
          <w:szCs w:val="20"/>
        </w:rPr>
        <w:t>705</w:t>
      </w:r>
      <w:bookmarkEnd w:id="1"/>
    </w:p>
    <w:p w14:paraId="3AE0B0A0" w14:textId="3F0AB3CF" w:rsidR="000E785E" w:rsidRPr="00DB467C" w:rsidRDefault="000E785E" w:rsidP="00A21B8F">
      <w:pPr>
        <w:autoSpaceDE w:val="0"/>
        <w:autoSpaceDN w:val="0"/>
        <w:adjustRightInd w:val="0"/>
        <w:ind w:left="1134" w:right="3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оценка расходов на реализацию целей муниципальной программы Большемуртинского района с учетом источников финансирования, в том числе по уровням бюджетной системы</w:t>
      </w:r>
    </w:p>
    <w:p w14:paraId="044BA1CA" w14:textId="77777777" w:rsidR="00515756" w:rsidRPr="00DB467C" w:rsidRDefault="00515756" w:rsidP="00A21B8F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tbl>
      <w:tblPr>
        <w:tblW w:w="15117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3820"/>
        <w:gridCol w:w="1920"/>
        <w:gridCol w:w="1400"/>
        <w:gridCol w:w="1360"/>
        <w:gridCol w:w="1360"/>
        <w:gridCol w:w="1454"/>
        <w:gridCol w:w="1907"/>
      </w:tblGrid>
      <w:tr w:rsidR="00D70547" w:rsidRPr="00DB467C" w14:paraId="32AED2DD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</w:tcPr>
          <w:p w14:paraId="2B63EAB3" w14:textId="5C06D8C7" w:rsidR="00D70547" w:rsidRPr="00DB467C" w:rsidRDefault="00D7054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Статус</w:t>
            </w:r>
          </w:p>
        </w:tc>
        <w:tc>
          <w:tcPr>
            <w:tcW w:w="3820" w:type="dxa"/>
            <w:vMerge w:val="restart"/>
            <w:shd w:val="clear" w:color="auto" w:fill="auto"/>
          </w:tcPr>
          <w:p w14:paraId="332FAD98" w14:textId="1EE634A0" w:rsidR="00D70547" w:rsidRPr="00DB467C" w:rsidRDefault="00D7054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7236E85" w14:textId="2B2BC501" w:rsidR="00D70547" w:rsidRPr="00DB467C" w:rsidRDefault="00D7054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5"/>
            <w:shd w:val="clear" w:color="auto" w:fill="auto"/>
            <w:noWrap/>
          </w:tcPr>
          <w:p w14:paraId="7E84B94C" w14:textId="1C674E09" w:rsidR="00D70547" w:rsidRPr="00DB467C" w:rsidRDefault="00D7054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</w:t>
            </w:r>
            <w:r w:rsidR="00B13069"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р</w:t>
            </w: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уб.), годы</w:t>
            </w:r>
          </w:p>
        </w:tc>
      </w:tr>
      <w:tr w:rsidR="007C1AD7" w:rsidRPr="00DB467C" w14:paraId="3E7AAED6" w14:textId="77777777" w:rsidTr="00350FA0">
        <w:trPr>
          <w:trHeight w:val="300"/>
        </w:trPr>
        <w:tc>
          <w:tcPr>
            <w:tcW w:w="1896" w:type="dxa"/>
            <w:vMerge/>
            <w:shd w:val="clear" w:color="auto" w:fill="auto"/>
          </w:tcPr>
          <w:p w14:paraId="43687ACC" w14:textId="7E60A0D4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14:paraId="1A3BC90A" w14:textId="1B1F6804" w:rsidR="007C1AD7" w:rsidRPr="00DB467C" w:rsidRDefault="007C1AD7" w:rsidP="007C1AD7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29C51D0" w14:textId="06DEC4AD" w:rsidR="007C1AD7" w:rsidRPr="00DB467C" w:rsidRDefault="007C1AD7" w:rsidP="007C1AD7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14:paraId="41FB4F7C" w14:textId="0E0C1DED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125275B" w14:textId="41ED1FDB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963C0B2" w14:textId="36620504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54" w:type="dxa"/>
            <w:shd w:val="clear" w:color="auto" w:fill="auto"/>
            <w:noWrap/>
          </w:tcPr>
          <w:p w14:paraId="32E4696C" w14:textId="36CE2449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907" w:type="dxa"/>
            <w:shd w:val="clear" w:color="auto" w:fill="auto"/>
            <w:noWrap/>
          </w:tcPr>
          <w:p w14:paraId="7FAD1844" w14:textId="0D7454C1" w:rsidR="007C1AD7" w:rsidRPr="00DB467C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Итого за 2024-2027 годы</w:t>
            </w:r>
          </w:p>
        </w:tc>
      </w:tr>
      <w:tr w:rsidR="00B17537" w:rsidRPr="00DB467C" w14:paraId="4BB9CF51" w14:textId="77777777" w:rsidTr="00313F31">
        <w:trPr>
          <w:trHeight w:val="300"/>
        </w:trPr>
        <w:tc>
          <w:tcPr>
            <w:tcW w:w="1896" w:type="dxa"/>
            <w:vMerge w:val="restart"/>
            <w:shd w:val="clear" w:color="auto" w:fill="auto"/>
            <w:hideMark/>
          </w:tcPr>
          <w:p w14:paraId="23EB18C4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D21D579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66073442" w14:textId="618BF1DB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3D6CB5BF" w14:textId="1E4EE6D5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96 976,2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853E33" w14:textId="61C257F6" w:rsidR="00B17537" w:rsidRPr="00DB467C" w:rsidRDefault="009507F9" w:rsidP="003C0AB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128 060,6</w:t>
            </w:r>
          </w:p>
        </w:tc>
        <w:tc>
          <w:tcPr>
            <w:tcW w:w="1360" w:type="dxa"/>
            <w:shd w:val="clear" w:color="auto" w:fill="auto"/>
            <w:noWrap/>
          </w:tcPr>
          <w:p w14:paraId="28AFEDE4" w14:textId="545BDE15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92 058,3</w:t>
            </w:r>
          </w:p>
        </w:tc>
        <w:tc>
          <w:tcPr>
            <w:tcW w:w="1454" w:type="dxa"/>
            <w:shd w:val="clear" w:color="auto" w:fill="auto"/>
            <w:noWrap/>
          </w:tcPr>
          <w:p w14:paraId="0046029F" w14:textId="54562F37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89 550,3</w:t>
            </w:r>
          </w:p>
        </w:tc>
        <w:tc>
          <w:tcPr>
            <w:tcW w:w="1907" w:type="dxa"/>
            <w:shd w:val="clear" w:color="auto" w:fill="auto"/>
            <w:noWrap/>
          </w:tcPr>
          <w:p w14:paraId="18DF497B" w14:textId="3FB44871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406 645,4</w:t>
            </w:r>
          </w:p>
        </w:tc>
      </w:tr>
      <w:tr w:rsidR="00B17537" w:rsidRPr="00DB467C" w14:paraId="0257DAAF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532FAB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C587369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8505724" w14:textId="66E93212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2D2BCB4F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04235744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AD77CB4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17D7FDA7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542AB799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537" w:rsidRPr="00DB467C" w14:paraId="1C30CFC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F6D0EB6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5DA6398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62B71FE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7BC10AD1" w14:textId="11A0AAAD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1360" w:type="dxa"/>
            <w:shd w:val="clear" w:color="auto" w:fill="auto"/>
            <w:hideMark/>
          </w:tcPr>
          <w:p w14:paraId="37C8E358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0C684B5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4ADDD025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A8704B7" w14:textId="692DCBE0" w:rsidR="00FB2F7D" w:rsidRPr="00DB467C" w:rsidRDefault="00FB2F7D" w:rsidP="00FB2F7D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101,6</w:t>
            </w:r>
          </w:p>
        </w:tc>
      </w:tr>
      <w:tr w:rsidR="00B17537" w:rsidRPr="00DB467C" w14:paraId="59B7C54B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179FD47F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A7BF63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3661C18" w14:textId="1B9CB66D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F50AA78" w14:textId="5A06D9EA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11 249,</w:t>
            </w:r>
            <w:r w:rsidR="005E5B0E" w:rsidRPr="00DB467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hideMark/>
          </w:tcPr>
          <w:p w14:paraId="34A8B10F" w14:textId="28FF5E21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14 394,3</w:t>
            </w:r>
          </w:p>
        </w:tc>
        <w:tc>
          <w:tcPr>
            <w:tcW w:w="1360" w:type="dxa"/>
            <w:shd w:val="clear" w:color="auto" w:fill="auto"/>
            <w:hideMark/>
          </w:tcPr>
          <w:p w14:paraId="469D62C4" w14:textId="00349746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454" w:type="dxa"/>
            <w:shd w:val="clear" w:color="auto" w:fill="auto"/>
            <w:hideMark/>
          </w:tcPr>
          <w:p w14:paraId="1EE2DCA3" w14:textId="7E97922F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907" w:type="dxa"/>
            <w:shd w:val="clear" w:color="auto" w:fill="auto"/>
            <w:hideMark/>
          </w:tcPr>
          <w:p w14:paraId="00370E1E" w14:textId="3D8A9222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45 476,</w:t>
            </w:r>
            <w:r w:rsidR="005E5B0E"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B17537" w:rsidRPr="00DB467C" w14:paraId="48BC8F06" w14:textId="77777777" w:rsidTr="00313F31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A18C561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359131A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B3E7F79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17AD132F" w14:textId="4EF63885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85 624,7</w:t>
            </w:r>
          </w:p>
        </w:tc>
        <w:tc>
          <w:tcPr>
            <w:tcW w:w="1360" w:type="dxa"/>
            <w:shd w:val="clear" w:color="auto" w:fill="auto"/>
            <w:hideMark/>
          </w:tcPr>
          <w:p w14:paraId="65C5BDD3" w14:textId="6A5C6A8A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113 666,3</w:t>
            </w:r>
          </w:p>
        </w:tc>
        <w:tc>
          <w:tcPr>
            <w:tcW w:w="1360" w:type="dxa"/>
            <w:shd w:val="clear" w:color="auto" w:fill="auto"/>
          </w:tcPr>
          <w:p w14:paraId="6E1039FE" w14:textId="1BA245F6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82 142,2</w:t>
            </w:r>
          </w:p>
        </w:tc>
        <w:tc>
          <w:tcPr>
            <w:tcW w:w="1454" w:type="dxa"/>
            <w:shd w:val="clear" w:color="auto" w:fill="auto"/>
          </w:tcPr>
          <w:p w14:paraId="7F8DA627" w14:textId="793F2031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79 634,2</w:t>
            </w:r>
          </w:p>
        </w:tc>
        <w:tc>
          <w:tcPr>
            <w:tcW w:w="1907" w:type="dxa"/>
            <w:shd w:val="clear" w:color="auto" w:fill="auto"/>
          </w:tcPr>
          <w:p w14:paraId="782C211F" w14:textId="1C0C2D76" w:rsidR="00B17537" w:rsidRPr="00DB467C" w:rsidRDefault="004E1F2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361 067,4</w:t>
            </w:r>
          </w:p>
        </w:tc>
      </w:tr>
      <w:tr w:rsidR="00B17537" w:rsidRPr="00DB467C" w14:paraId="7A7E2FAF" w14:textId="77777777" w:rsidTr="00350FA0">
        <w:trPr>
          <w:trHeight w:val="420"/>
        </w:trPr>
        <w:tc>
          <w:tcPr>
            <w:tcW w:w="1896" w:type="dxa"/>
            <w:vMerge w:val="restart"/>
            <w:shd w:val="clear" w:color="auto" w:fill="auto"/>
            <w:hideMark/>
          </w:tcPr>
          <w:p w14:paraId="04C7B186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7BF21B12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120586FD" w14:textId="07F58032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9185EB7" w14:textId="44236C16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79 071,1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6F68546" w14:textId="03BDD74F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97 187,3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A638C66" w14:textId="1417A9FC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75 231,0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80DE0D9" w14:textId="1DB14F9A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72 748,7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5777BCB9" w14:textId="796B88BC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324 238,1</w:t>
            </w:r>
          </w:p>
        </w:tc>
      </w:tr>
      <w:tr w:rsidR="00B17537" w:rsidRPr="00DB467C" w14:paraId="5360F3F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55F84D86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1C2FEBF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0B3C2E6" w14:textId="4FB57BA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2B48BF68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0E3C80F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D7EA1AB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E0CFC21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331641E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537" w:rsidRPr="00DB467C" w14:paraId="0FEB05B5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97D474A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624D0ED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D6FF548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3B219530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2651799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B471529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010391CD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00FD1907" w14:textId="77777777" w:rsidR="00B17537" w:rsidRPr="00DB467C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B0556" w:rsidRPr="00DB467C" w14:paraId="67DD1983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646AB59" w14:textId="77777777" w:rsidR="000B0556" w:rsidRPr="00DB467C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02850D2" w14:textId="77777777" w:rsidR="000B0556" w:rsidRPr="00DB467C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5B159D0" w14:textId="105522F6" w:rsidR="000B0556" w:rsidRPr="00DB467C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3FCF4C04" w14:textId="1087C118" w:rsidR="000B0556" w:rsidRPr="00DB467C" w:rsidRDefault="00E727BA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10 124,7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40BEC" w14:textId="2CFBEFB2" w:rsidR="000B0556" w:rsidRPr="00DB467C" w:rsidRDefault="00050E1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12 395,1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A27BD" w14:textId="3AD726A0" w:rsidR="000B0556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454" w:type="dxa"/>
            <w:shd w:val="clear" w:color="000000" w:fill="FFFFFF"/>
            <w:hideMark/>
          </w:tcPr>
          <w:p w14:paraId="718350AE" w14:textId="1981C282" w:rsidR="000B0556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907" w:type="dxa"/>
            <w:shd w:val="clear" w:color="000000" w:fill="FFFFFF"/>
            <w:hideMark/>
          </w:tcPr>
          <w:p w14:paraId="55BB06F1" w14:textId="206E0067" w:rsidR="000B0556" w:rsidRPr="00DB467C" w:rsidRDefault="008E14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42 352,0</w:t>
            </w:r>
          </w:p>
        </w:tc>
      </w:tr>
      <w:tr w:rsidR="00B17537" w:rsidRPr="00DB467C" w14:paraId="13C6E116" w14:textId="77777777" w:rsidTr="00A93E6B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2828953A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7F1955B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9FBA23E" w14:textId="77777777" w:rsidR="00B17537" w:rsidRPr="00DB467C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58C0ABA" w14:textId="615DBE1D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68 946,4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84521D" w14:textId="3C7BF1CD" w:rsidR="00B17537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84 792,2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4F2CDB" w14:textId="29B50622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65 314,9</w:t>
            </w:r>
          </w:p>
        </w:tc>
        <w:tc>
          <w:tcPr>
            <w:tcW w:w="1454" w:type="dxa"/>
            <w:shd w:val="clear" w:color="000000" w:fill="FFFFFF"/>
            <w:hideMark/>
          </w:tcPr>
          <w:p w14:paraId="03788D07" w14:textId="6A98EA28" w:rsidR="00B17537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62 832,6</w:t>
            </w:r>
          </w:p>
        </w:tc>
        <w:tc>
          <w:tcPr>
            <w:tcW w:w="1907" w:type="dxa"/>
            <w:shd w:val="clear" w:color="000000" w:fill="FFFFFF"/>
          </w:tcPr>
          <w:p w14:paraId="25667655" w14:textId="3F57DB2E" w:rsidR="00B17537" w:rsidRPr="00DB467C" w:rsidRDefault="004E1F2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281 886,1</w:t>
            </w:r>
          </w:p>
          <w:p w14:paraId="42C6F340" w14:textId="0CF1701B" w:rsidR="003C0AB5" w:rsidRPr="00DB467C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F31" w:rsidRPr="00DB467C" w14:paraId="4921D713" w14:textId="77777777" w:rsidTr="00313F31">
        <w:trPr>
          <w:trHeight w:val="423"/>
        </w:trPr>
        <w:tc>
          <w:tcPr>
            <w:tcW w:w="1896" w:type="dxa"/>
            <w:vMerge w:val="restart"/>
            <w:shd w:val="clear" w:color="auto" w:fill="auto"/>
            <w:hideMark/>
          </w:tcPr>
          <w:p w14:paraId="4FB5D75E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E140AD7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shd w:val="clear" w:color="auto" w:fill="auto"/>
            <w:hideMark/>
          </w:tcPr>
          <w:p w14:paraId="31F09DD8" w14:textId="25FECEEC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6E422BC" w14:textId="1B64F364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17 905,1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9157A23" w14:textId="14B10E3F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30 873,3</w:t>
            </w:r>
          </w:p>
        </w:tc>
        <w:tc>
          <w:tcPr>
            <w:tcW w:w="1360" w:type="dxa"/>
            <w:shd w:val="clear" w:color="auto" w:fill="auto"/>
            <w:noWrap/>
          </w:tcPr>
          <w:p w14:paraId="37FB63A9" w14:textId="7B316F3D" w:rsidR="00313F31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454" w:type="dxa"/>
            <w:shd w:val="clear" w:color="auto" w:fill="auto"/>
            <w:noWrap/>
          </w:tcPr>
          <w:p w14:paraId="422B2728" w14:textId="668A0510" w:rsidR="00313F31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907" w:type="dxa"/>
            <w:shd w:val="clear" w:color="auto" w:fill="auto"/>
            <w:noWrap/>
          </w:tcPr>
          <w:p w14:paraId="0C89FE6E" w14:textId="01F58C71" w:rsidR="00A966C1" w:rsidRPr="00DB467C" w:rsidRDefault="004E1F2B" w:rsidP="00A966C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82 407,3</w:t>
            </w:r>
          </w:p>
        </w:tc>
      </w:tr>
      <w:tr w:rsidR="00313F31" w:rsidRPr="00DB467C" w14:paraId="134618CD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44C1E7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2CF9822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10C0254" w14:textId="1775F4DE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04C23047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8C2CC84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42CAAAF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09CE765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E65F625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F31" w:rsidRPr="00DB467C" w14:paraId="5AED700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33219B0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41024AB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A5B82A5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53AFF292" w14:textId="277515D0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1360" w:type="dxa"/>
            <w:shd w:val="clear" w:color="auto" w:fill="auto"/>
            <w:hideMark/>
          </w:tcPr>
          <w:p w14:paraId="1FF9A3D5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70EDF38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20965411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4223D928" w14:textId="03DD38DF" w:rsidR="00313F31" w:rsidRPr="00DB467C" w:rsidRDefault="004E1F2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101,6</w:t>
            </w:r>
          </w:p>
        </w:tc>
      </w:tr>
      <w:tr w:rsidR="00313F31" w:rsidRPr="00DB467C" w14:paraId="0B779AD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61F0ADF0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4DBCC2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64F3FE2" w14:textId="20AAF3F1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0952A00A" w14:textId="7CA4D210" w:rsidR="0004617E" w:rsidRPr="00DB467C" w:rsidRDefault="009507F9" w:rsidP="0004617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1 125,2</w:t>
            </w:r>
          </w:p>
        </w:tc>
        <w:tc>
          <w:tcPr>
            <w:tcW w:w="1360" w:type="dxa"/>
            <w:shd w:val="clear" w:color="auto" w:fill="auto"/>
            <w:hideMark/>
          </w:tcPr>
          <w:p w14:paraId="41D2586E" w14:textId="351CA35F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1 999,2</w:t>
            </w:r>
          </w:p>
        </w:tc>
        <w:tc>
          <w:tcPr>
            <w:tcW w:w="1360" w:type="dxa"/>
            <w:shd w:val="clear" w:color="auto" w:fill="auto"/>
            <w:hideMark/>
          </w:tcPr>
          <w:p w14:paraId="3D9741A9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6EBED818" w14:textId="77777777" w:rsidR="00313F31" w:rsidRPr="00DB467C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A74F98C" w14:textId="664ECFAA" w:rsidR="00313F31" w:rsidRPr="00DB467C" w:rsidRDefault="004E1F2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3 124,4</w:t>
            </w:r>
          </w:p>
        </w:tc>
      </w:tr>
      <w:tr w:rsidR="00313F31" w:rsidRPr="00DB467C" w14:paraId="0AF18DE6" w14:textId="77777777" w:rsidTr="00313F31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67BE886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5A941BEB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EFFEBE5" w14:textId="77777777" w:rsidR="00313F31" w:rsidRPr="00DB467C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2DD0A32C" w14:textId="2F6B93DF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16 678,3</w:t>
            </w:r>
          </w:p>
          <w:p w14:paraId="3B09B51D" w14:textId="7FC7C4AA" w:rsidR="00E727BA" w:rsidRPr="00DB467C" w:rsidRDefault="00E727BA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7E75FC5D" w14:textId="637ADE6C" w:rsidR="00313F31" w:rsidRPr="00DB467C" w:rsidRDefault="009507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28 874,1</w:t>
            </w:r>
          </w:p>
        </w:tc>
        <w:tc>
          <w:tcPr>
            <w:tcW w:w="1360" w:type="dxa"/>
            <w:shd w:val="clear" w:color="auto" w:fill="auto"/>
          </w:tcPr>
          <w:p w14:paraId="0F5F6C08" w14:textId="505D8164" w:rsidR="00313F31" w:rsidRPr="00DB467C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454" w:type="dxa"/>
            <w:shd w:val="clear" w:color="auto" w:fill="auto"/>
          </w:tcPr>
          <w:p w14:paraId="5AC02647" w14:textId="793E143F" w:rsidR="00313F31" w:rsidRPr="00DB467C" w:rsidRDefault="00E2433E" w:rsidP="00A21B8F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907" w:type="dxa"/>
            <w:shd w:val="clear" w:color="auto" w:fill="auto"/>
          </w:tcPr>
          <w:p w14:paraId="1889548D" w14:textId="51DEB5BA" w:rsidR="00313F31" w:rsidRPr="00DB467C" w:rsidRDefault="004E1F2B" w:rsidP="00A21B8F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79 181,3</w:t>
            </w:r>
          </w:p>
        </w:tc>
      </w:tr>
    </w:tbl>
    <w:p w14:paraId="6FDD58DD" w14:textId="77777777" w:rsidR="00515756" w:rsidRPr="00DB467C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9A70BDA" w14:textId="77777777" w:rsidR="00515756" w:rsidRPr="00DB467C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RPr="00DB467C" w:rsidSect="00D35D0E">
          <w:pgSz w:w="16838" w:h="11905" w:orient="landscape"/>
          <w:pgMar w:top="709" w:right="709" w:bottom="992" w:left="357" w:header="720" w:footer="720" w:gutter="0"/>
          <w:cols w:space="720"/>
          <w:noEndnote/>
          <w:titlePg/>
          <w:docGrid w:linePitch="360"/>
        </w:sectPr>
      </w:pPr>
    </w:p>
    <w:p w14:paraId="061F8477" w14:textId="7769F5EF" w:rsidR="00101273" w:rsidRPr="00DB467C" w:rsidRDefault="00101273" w:rsidP="00101273">
      <w:pPr>
        <w:pStyle w:val="ConsPlusNormal"/>
        <w:widowControl/>
        <w:ind w:left="6237" w:firstLine="0"/>
        <w:outlineLvl w:val="2"/>
        <w:rPr>
          <w:rFonts w:ascii="Times New Roman" w:hAnsi="Times New Roman" w:cs="Times New Roman"/>
        </w:rPr>
      </w:pPr>
      <w:r w:rsidRPr="00DB467C">
        <w:rPr>
          <w:rFonts w:ascii="Times New Roman" w:hAnsi="Times New Roman" w:cs="Times New Roman"/>
        </w:rPr>
        <w:lastRenderedPageBreak/>
        <w:t xml:space="preserve">Приложение № </w:t>
      </w:r>
      <w:r w:rsidR="002C2E57" w:rsidRPr="00DB467C">
        <w:rPr>
          <w:rFonts w:ascii="Times New Roman" w:hAnsi="Times New Roman" w:cs="Times New Roman"/>
        </w:rPr>
        <w:t>5</w:t>
      </w:r>
    </w:p>
    <w:p w14:paraId="02298806" w14:textId="6E458F99" w:rsidR="00101273" w:rsidRPr="00DB467C" w:rsidRDefault="00101273" w:rsidP="00101273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 xml:space="preserve">к муниципальной программе «Управление муниципальными финансами» </w:t>
      </w:r>
    </w:p>
    <w:p w14:paraId="5EFB4123" w14:textId="77777777" w:rsidR="00515756" w:rsidRPr="00DB467C" w:rsidRDefault="00515756" w:rsidP="00896F74">
      <w:pPr>
        <w:spacing w:after="0" w:line="240" w:lineRule="auto"/>
        <w:ind w:left="4820"/>
        <w:jc w:val="center"/>
        <w:rPr>
          <w:rFonts w:ascii="Times New Roman" w:hAnsi="Times New Roman"/>
        </w:rPr>
      </w:pPr>
    </w:p>
    <w:p w14:paraId="67FECF8D" w14:textId="77777777" w:rsidR="00515756" w:rsidRPr="00DB467C" w:rsidRDefault="00515756" w:rsidP="00515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14:paraId="356D4D62" w14:textId="77777777" w:rsidR="00515756" w:rsidRPr="00DB467C" w:rsidRDefault="00515756" w:rsidP="00515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 xml:space="preserve">«Создание условий для эффективного и ответственного управления муниципальными финансами» </w:t>
      </w:r>
    </w:p>
    <w:p w14:paraId="3D3E776D" w14:textId="77777777" w:rsidR="00515756" w:rsidRPr="00DB467C" w:rsidRDefault="00515756" w:rsidP="005157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86DBC" w14:textId="77777777" w:rsidR="00515756" w:rsidRPr="00DB467C" w:rsidRDefault="00515756" w:rsidP="005157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471696AB" w14:textId="77777777" w:rsidR="00515756" w:rsidRPr="00DB467C" w:rsidRDefault="00515756" w:rsidP="005157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7"/>
      </w:tblGrid>
      <w:tr w:rsidR="00515756" w:rsidRPr="00DB467C" w14:paraId="3F1B485F" w14:textId="77777777" w:rsidTr="00101273">
        <w:trPr>
          <w:trHeight w:val="600"/>
        </w:trPr>
        <w:tc>
          <w:tcPr>
            <w:tcW w:w="2400" w:type="dxa"/>
          </w:tcPr>
          <w:p w14:paraId="489F0200" w14:textId="77777777" w:rsidR="00515756" w:rsidRPr="00DB467C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307" w:type="dxa"/>
          </w:tcPr>
          <w:p w14:paraId="171C98B6" w14:textId="77777777" w:rsidR="00515756" w:rsidRPr="00DB467C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DB467C" w14:paraId="3B5B3136" w14:textId="77777777" w:rsidTr="00101273">
        <w:trPr>
          <w:trHeight w:val="600"/>
        </w:trPr>
        <w:tc>
          <w:tcPr>
            <w:tcW w:w="2400" w:type="dxa"/>
          </w:tcPr>
          <w:p w14:paraId="14B43E94" w14:textId="77777777" w:rsidR="00515756" w:rsidRPr="00DB467C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7" w:type="dxa"/>
          </w:tcPr>
          <w:p w14:paraId="61D173FA" w14:textId="77777777" w:rsidR="00515756" w:rsidRPr="00DB467C" w:rsidRDefault="00515756" w:rsidP="00101273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DB467C" w14:paraId="7A628F0B" w14:textId="77777777" w:rsidTr="00101273">
        <w:trPr>
          <w:trHeight w:val="600"/>
        </w:trPr>
        <w:tc>
          <w:tcPr>
            <w:tcW w:w="2400" w:type="dxa"/>
          </w:tcPr>
          <w:p w14:paraId="347BB3F8" w14:textId="77777777" w:rsidR="00515756" w:rsidRPr="00DB467C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307" w:type="dxa"/>
          </w:tcPr>
          <w:p w14:paraId="08B3F249" w14:textId="77777777" w:rsidR="00515756" w:rsidRPr="00DB467C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DB467C" w14:paraId="64629C6B" w14:textId="77777777" w:rsidTr="00101273">
        <w:trPr>
          <w:trHeight w:val="1185"/>
        </w:trPr>
        <w:tc>
          <w:tcPr>
            <w:tcW w:w="2400" w:type="dxa"/>
          </w:tcPr>
          <w:p w14:paraId="32167F80" w14:textId="77777777" w:rsidR="00515756" w:rsidRPr="00DB467C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307" w:type="dxa"/>
          </w:tcPr>
          <w:p w14:paraId="2426178F" w14:textId="77777777" w:rsidR="00515756" w:rsidRPr="00DB467C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DB467C" w14:paraId="3F32F93F" w14:textId="77777777" w:rsidTr="00101273">
        <w:trPr>
          <w:trHeight w:val="416"/>
        </w:trPr>
        <w:tc>
          <w:tcPr>
            <w:tcW w:w="2400" w:type="dxa"/>
          </w:tcPr>
          <w:p w14:paraId="36179C0C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307" w:type="dxa"/>
          </w:tcPr>
          <w:p w14:paraId="42CA56C5" w14:textId="77777777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14:paraId="676F984F" w14:textId="77777777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DB467C" w14:paraId="6B22DCE5" w14:textId="77777777" w:rsidTr="00101273">
        <w:trPr>
          <w:trHeight w:val="1124"/>
        </w:trPr>
        <w:tc>
          <w:tcPr>
            <w:tcW w:w="2400" w:type="dxa"/>
          </w:tcPr>
          <w:p w14:paraId="2190CAF8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307" w:type="dxa"/>
          </w:tcPr>
          <w:p w14:paraId="4AC740D8" w14:textId="77777777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14:paraId="590F7383" w14:textId="1D9D4A76" w:rsidR="00515756" w:rsidRPr="00DB467C" w:rsidRDefault="00515756" w:rsidP="00FD30AC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A966C1" w:rsidRPr="00DB467C">
              <w:rPr>
                <w:rFonts w:ascii="Times New Roman" w:hAnsi="Times New Roman"/>
              </w:rPr>
              <w:t>132,8</w:t>
            </w:r>
            <w:r w:rsidRPr="00DB467C">
              <w:rPr>
                <w:rFonts w:ascii="Times New Roman" w:hAnsi="Times New Roman"/>
              </w:rPr>
              <w:t xml:space="preserve"> млн. рублей в 20</w:t>
            </w:r>
            <w:r w:rsidR="008F5D37" w:rsidRPr="00DB467C">
              <w:rPr>
                <w:rFonts w:ascii="Times New Roman" w:hAnsi="Times New Roman"/>
              </w:rPr>
              <w:t>2</w:t>
            </w:r>
            <w:r w:rsidR="00FD30AC" w:rsidRPr="00DB467C">
              <w:rPr>
                <w:rFonts w:ascii="Times New Roman" w:hAnsi="Times New Roman"/>
              </w:rPr>
              <w:t>4</w:t>
            </w:r>
            <w:r w:rsidRPr="00DB467C">
              <w:rPr>
                <w:rFonts w:ascii="Times New Roman" w:hAnsi="Times New Roman"/>
              </w:rPr>
              <w:t xml:space="preserve"> году, </w:t>
            </w:r>
            <w:r w:rsidR="00A966C1" w:rsidRPr="00DB467C">
              <w:rPr>
                <w:rFonts w:ascii="Times New Roman" w:hAnsi="Times New Roman"/>
              </w:rPr>
              <w:t>156,8</w:t>
            </w:r>
            <w:r w:rsidR="00FD30AC" w:rsidRPr="00DB467C">
              <w:rPr>
                <w:rFonts w:ascii="Times New Roman" w:hAnsi="Times New Roman"/>
              </w:rPr>
              <w:t> </w:t>
            </w:r>
            <w:r w:rsidRPr="00DB467C">
              <w:rPr>
                <w:rFonts w:ascii="Times New Roman" w:hAnsi="Times New Roman"/>
              </w:rPr>
              <w:t>млн. рублей в 20</w:t>
            </w:r>
            <w:r w:rsidR="008F5D37" w:rsidRPr="00DB467C">
              <w:rPr>
                <w:rFonts w:ascii="Times New Roman" w:hAnsi="Times New Roman"/>
              </w:rPr>
              <w:t>2</w:t>
            </w:r>
            <w:r w:rsidR="00FD30AC" w:rsidRPr="00DB467C">
              <w:rPr>
                <w:rFonts w:ascii="Times New Roman" w:hAnsi="Times New Roman"/>
              </w:rPr>
              <w:t>5</w:t>
            </w:r>
            <w:r w:rsidRPr="00DB467C">
              <w:rPr>
                <w:rFonts w:ascii="Times New Roman" w:hAnsi="Times New Roman"/>
              </w:rPr>
              <w:t xml:space="preserve">году, </w:t>
            </w:r>
            <w:r w:rsidR="00FD30AC" w:rsidRPr="00DB467C">
              <w:rPr>
                <w:rFonts w:ascii="Times New Roman" w:hAnsi="Times New Roman"/>
              </w:rPr>
              <w:t>160,9</w:t>
            </w:r>
            <w:r w:rsidRPr="00DB467C">
              <w:rPr>
                <w:rFonts w:ascii="Times New Roman" w:hAnsi="Times New Roman"/>
              </w:rPr>
              <w:t xml:space="preserve"> млн. рублей в 202</w:t>
            </w:r>
            <w:r w:rsidR="00FD30AC" w:rsidRPr="00DB467C">
              <w:rPr>
                <w:rFonts w:ascii="Times New Roman" w:hAnsi="Times New Roman"/>
              </w:rPr>
              <w:t>6</w:t>
            </w:r>
            <w:r w:rsidRPr="00DB467C">
              <w:rPr>
                <w:rFonts w:ascii="Times New Roman" w:hAnsi="Times New Roman"/>
              </w:rPr>
              <w:t xml:space="preserve"> году, </w:t>
            </w:r>
            <w:r w:rsidR="00FD30AC" w:rsidRPr="00DB467C">
              <w:rPr>
                <w:rFonts w:ascii="Times New Roman" w:hAnsi="Times New Roman"/>
              </w:rPr>
              <w:t>171,8 </w:t>
            </w:r>
            <w:r w:rsidRPr="00DB467C">
              <w:rPr>
                <w:rFonts w:ascii="Times New Roman" w:hAnsi="Times New Roman"/>
              </w:rPr>
              <w:t>млн.</w:t>
            </w:r>
            <w:r w:rsidR="00FD30AC" w:rsidRPr="00DB467C">
              <w:rPr>
                <w:rFonts w:ascii="Times New Roman" w:hAnsi="Times New Roman"/>
              </w:rPr>
              <w:t> </w:t>
            </w:r>
            <w:r w:rsidRPr="00DB467C">
              <w:rPr>
                <w:rFonts w:ascii="Times New Roman" w:hAnsi="Times New Roman"/>
              </w:rPr>
              <w:t>рублей в 202</w:t>
            </w:r>
            <w:r w:rsidR="00FD30AC" w:rsidRPr="00DB467C">
              <w:rPr>
                <w:rFonts w:ascii="Times New Roman" w:hAnsi="Times New Roman"/>
              </w:rPr>
              <w:t>7</w:t>
            </w:r>
            <w:r w:rsidRPr="00DB467C">
              <w:rPr>
                <w:rFonts w:ascii="Times New Roman" w:hAnsi="Times New Roman"/>
              </w:rPr>
              <w:t xml:space="preserve"> году).</w:t>
            </w:r>
          </w:p>
          <w:p w14:paraId="40CF48A6" w14:textId="0595A8B6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3. 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DB467C" w14:paraId="6829A021" w14:textId="77777777" w:rsidTr="00101273">
        <w:trPr>
          <w:trHeight w:val="840"/>
        </w:trPr>
        <w:tc>
          <w:tcPr>
            <w:tcW w:w="2400" w:type="dxa"/>
          </w:tcPr>
          <w:p w14:paraId="3381402B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307" w:type="dxa"/>
          </w:tcPr>
          <w:p w14:paraId="00877895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DB467C" w14:paraId="2F4F61D9" w14:textId="77777777" w:rsidTr="00101273">
        <w:trPr>
          <w:trHeight w:val="416"/>
        </w:trPr>
        <w:tc>
          <w:tcPr>
            <w:tcW w:w="2400" w:type="dxa"/>
          </w:tcPr>
          <w:p w14:paraId="1FF0EE14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307" w:type="dxa"/>
          </w:tcPr>
          <w:p w14:paraId="78EA3D45" w14:textId="68E0040D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 xml:space="preserve">Общий объем бюджетных ассигнований на реализацию подпрограммы составляет </w:t>
            </w:r>
            <w:r w:rsidR="00FB074A" w:rsidRPr="00DB467C">
              <w:rPr>
                <w:rFonts w:ascii="Times New Roman" w:hAnsi="Times New Roman"/>
                <w:color w:val="000000" w:themeColor="text1"/>
              </w:rPr>
              <w:t>324 238,1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4D3D6F42" w14:textId="15061925" w:rsidR="00515756" w:rsidRPr="00DB467C" w:rsidRDefault="00474BC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42 352,0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48E22618" w14:textId="16D4DC2F" w:rsidR="00515756" w:rsidRPr="00DB467C" w:rsidRDefault="00FB074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281 886,1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6DC4EDF" w14:textId="77777777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Объем финансирования по годам реализации подпрограммы:</w:t>
            </w:r>
          </w:p>
          <w:p w14:paraId="6CCA86EB" w14:textId="40020942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3F3517" w:rsidRPr="00DB467C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A5A98" w:rsidRPr="00DB467C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DB467C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FB074A" w:rsidRPr="00DB467C">
              <w:rPr>
                <w:rFonts w:ascii="Times New Roman" w:hAnsi="Times New Roman"/>
                <w:color w:val="000000" w:themeColor="text1"/>
              </w:rPr>
              <w:t>79 071,1</w:t>
            </w:r>
            <w:r w:rsidR="003F3517" w:rsidRPr="00DB467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B467C">
              <w:rPr>
                <w:rFonts w:ascii="Times New Roman" w:hAnsi="Times New Roman"/>
                <w:color w:val="000000" w:themeColor="text1"/>
              </w:rPr>
              <w:t>тыс. рублей, в том числе:</w:t>
            </w:r>
          </w:p>
          <w:p w14:paraId="30A6D145" w14:textId="12E6928D" w:rsidR="00515756" w:rsidRPr="00DB467C" w:rsidRDefault="008A5A98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10 124,7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0AB70D20" w14:textId="0491E99B" w:rsidR="00515756" w:rsidRPr="00DB467C" w:rsidRDefault="00FB074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68 946,4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B7F3BEC" w14:textId="072F860D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050E1B" w:rsidRPr="00DB467C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DB467C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733A97" w:rsidRPr="00DB467C">
              <w:rPr>
                <w:rFonts w:ascii="Times New Roman" w:hAnsi="Times New Roman"/>
                <w:color w:val="000000" w:themeColor="text1"/>
              </w:rPr>
              <w:t>97</w:t>
            </w:r>
            <w:r w:rsidR="00C21B5B" w:rsidRPr="00DB467C">
              <w:rPr>
                <w:rFonts w:ascii="Times New Roman" w:hAnsi="Times New Roman"/>
                <w:color w:val="000000" w:themeColor="text1"/>
              </w:rPr>
              <w:t> 187,3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4B2AA885" w14:textId="1A59ACE9" w:rsidR="00515756" w:rsidRPr="00DB467C" w:rsidRDefault="00050E1B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12 395,1</w:t>
            </w:r>
            <w:r w:rsidR="003F3517" w:rsidRPr="00DB467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>тыс. рублей – средства краевого бюджета;</w:t>
            </w:r>
          </w:p>
          <w:p w14:paraId="3E8FE3B6" w14:textId="3EF24256" w:rsidR="00515756" w:rsidRPr="00DB467C" w:rsidRDefault="00C21B5B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84 792,2</w:t>
            </w:r>
            <w:r w:rsidR="003F3517" w:rsidRPr="00DB467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>тыс. рублей – средства районного бюджета.</w:t>
            </w:r>
          </w:p>
          <w:p w14:paraId="311F9E73" w14:textId="4AA6E121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8E14F9" w:rsidRPr="00DB467C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Pr="00DB467C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E14F9" w:rsidRPr="00DB467C">
              <w:rPr>
                <w:rFonts w:ascii="Times New Roman" w:hAnsi="Times New Roman"/>
                <w:color w:val="000000" w:themeColor="text1"/>
              </w:rPr>
              <w:t>75 231,0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250E79BF" w14:textId="728A07E0" w:rsidR="00515756" w:rsidRPr="00DB467C" w:rsidRDefault="008E14F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9 916,1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3761514E" w14:textId="5E6673E3" w:rsidR="00515756" w:rsidRPr="00DB467C" w:rsidRDefault="008E14F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65 314,9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B78EAAA" w14:textId="2414A9DF" w:rsidR="00515756" w:rsidRPr="00DB467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8E14F9" w:rsidRPr="00DB467C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DB467C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AD30DA" w:rsidRPr="00DB467C">
              <w:rPr>
                <w:rFonts w:ascii="Times New Roman" w:hAnsi="Times New Roman"/>
                <w:color w:val="000000" w:themeColor="text1"/>
              </w:rPr>
              <w:t>72 748,7</w:t>
            </w:r>
            <w:r w:rsidRPr="00DB467C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58CF409E" w14:textId="6B73E36C" w:rsidR="00515756" w:rsidRPr="00DB467C" w:rsidRDefault="00AD30D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9 916,1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24BE304B" w14:textId="35854177" w:rsidR="004A2F0D" w:rsidRPr="00DB467C" w:rsidRDefault="00AD30DA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62 832,6</w:t>
            </w:r>
            <w:r w:rsidR="00515756" w:rsidRPr="00DB467C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</w:t>
            </w:r>
            <w:r w:rsidRPr="00DB467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15756" w:rsidRPr="00DB467C" w14:paraId="5C3E5A41" w14:textId="77777777" w:rsidTr="00101273">
        <w:trPr>
          <w:trHeight w:val="416"/>
        </w:trPr>
        <w:tc>
          <w:tcPr>
            <w:tcW w:w="2400" w:type="dxa"/>
          </w:tcPr>
          <w:p w14:paraId="136988F1" w14:textId="77777777" w:rsidR="00515756" w:rsidRPr="00DB467C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307" w:type="dxa"/>
          </w:tcPr>
          <w:p w14:paraId="52B7477D" w14:textId="77777777" w:rsidR="00515756" w:rsidRPr="00DB467C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Большемуртинского района</w:t>
            </w:r>
          </w:p>
        </w:tc>
      </w:tr>
    </w:tbl>
    <w:p w14:paraId="5F195344" w14:textId="77777777" w:rsidR="00515756" w:rsidRPr="00DB467C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699C47DE" w14:textId="1DA4F3E9" w:rsidR="00515756" w:rsidRPr="00DB467C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2. Постановка проблемы и обоснование необходимости разработки подпрограммы</w:t>
      </w:r>
    </w:p>
    <w:p w14:paraId="2B7E0CA1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Федерации возможно реализовать только на уровне органов местного самоуправления.</w:t>
      </w:r>
    </w:p>
    <w:p w14:paraId="1DB7556E" w14:textId="2D0C22A4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2007 году в Красноярском крае был принят Закон края от 10.07.2007 №</w:t>
      </w:r>
      <w:r w:rsidR="007C1AD7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2-317 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14:paraId="1D5527BE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14:paraId="66E26223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14:paraId="15DBC8CF" w14:textId="602FA665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20</w:t>
      </w:r>
      <w:r w:rsidR="00982534" w:rsidRPr="00DB467C">
        <w:rPr>
          <w:rFonts w:ascii="Times New Roman" w:hAnsi="Times New Roman"/>
          <w:sz w:val="24"/>
          <w:szCs w:val="24"/>
        </w:rPr>
        <w:t>2</w:t>
      </w:r>
      <w:r w:rsidR="007C1AD7" w:rsidRPr="00DB467C">
        <w:rPr>
          <w:rFonts w:ascii="Times New Roman" w:hAnsi="Times New Roman"/>
          <w:sz w:val="24"/>
          <w:szCs w:val="24"/>
        </w:rPr>
        <w:t>4</w:t>
      </w:r>
      <w:r w:rsidRPr="00DB467C">
        <w:rPr>
          <w:rFonts w:ascii="Times New Roman" w:hAnsi="Times New Roman"/>
          <w:sz w:val="24"/>
          <w:szCs w:val="24"/>
        </w:rPr>
        <w:t>-202</w:t>
      </w:r>
      <w:r w:rsidR="007C1AD7" w:rsidRPr="00DB467C">
        <w:rPr>
          <w:rFonts w:ascii="Times New Roman" w:hAnsi="Times New Roman"/>
          <w:sz w:val="24"/>
          <w:szCs w:val="24"/>
        </w:rPr>
        <w:t>7</w:t>
      </w:r>
      <w:r w:rsidRPr="00DB467C">
        <w:rPr>
          <w:rFonts w:ascii="Times New Roman" w:hAnsi="Times New Roman"/>
          <w:sz w:val="24"/>
          <w:szCs w:val="24"/>
        </w:rPr>
        <w:t xml:space="preserve"> 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14:paraId="2BB37CD9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14:paraId="1FC96DE5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В Большемуртинском районе осуществляется мониторинг финансовой ситуации в муниципальных образованиях. Данный мониторинг осуществляется в целях контроля за соблюдением бюджетного законодательства и обеспечения ответственной финансовой политики в поселениях. </w:t>
      </w:r>
    </w:p>
    <w:p w14:paraId="0D89B499" w14:textId="410070B8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Эффективность реализации органами местного самоуправления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14:paraId="76E21337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5A0829AD" w14:textId="77777777" w:rsidR="00515756" w:rsidRPr="00DB467C" w:rsidRDefault="00515756" w:rsidP="00B13069">
      <w:pPr>
        <w:autoSpaceDE w:val="0"/>
        <w:autoSpaceDN w:val="0"/>
        <w:adjustRightInd w:val="0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 Основная цель, задачи, этапы и сроки выполнения подпрограммы, целевые индикаторы</w:t>
      </w:r>
    </w:p>
    <w:p w14:paraId="0633C611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0B422317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lastRenderedPageBreak/>
        <w:t>3.2. Функции исполнителя подпрограммы в области реализации мероприятий осуществляет финансовое управление.</w:t>
      </w:r>
    </w:p>
    <w:p w14:paraId="0348E394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14:paraId="1E4F5D6A" w14:textId="77777777" w:rsidR="00515756" w:rsidRPr="00DB467C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3.5. Для достижения цели подпрограммы необходимо решить следующие задачи:</w:t>
      </w:r>
    </w:p>
    <w:p w14:paraId="65BF6B46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1) создание условий для обеспечения финансовой устойчивости бюджетов муниципального образования;</w:t>
      </w:r>
    </w:p>
    <w:p w14:paraId="7B833D02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2) повышение качества управления муниципальными финансами.</w:t>
      </w:r>
    </w:p>
    <w:p w14:paraId="74C87B19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3.6. Перечень целевых индикаторов подпрограммы приведен в приложении № 1 к подпрограмме.</w:t>
      </w:r>
    </w:p>
    <w:p w14:paraId="4A275436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61D66545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 Механизм реализации подпрограммы</w:t>
      </w:r>
    </w:p>
    <w:p w14:paraId="78F7F71B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5BCFCE5A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Большемуртинского района.</w:t>
      </w:r>
    </w:p>
    <w:p w14:paraId="4E2C432A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4.2. В рамках решения задач подпрограммы реализуются следующие мероприятия:</w:t>
      </w:r>
    </w:p>
    <w:p w14:paraId="13196E63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14:paraId="51AC946B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64C6BF82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2) предоставление дотации на выравнивание бюджетной обеспеченности поселений из районного фонда финансовой поддержки за счет средств краевого бюджета</w:t>
      </w:r>
    </w:p>
    <w:p w14:paraId="37ADDAFC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14:paraId="23B6B995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33FA6046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14:paraId="274C1A6C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Объем дотаций на поддержку мер по обеспечению сбалансированности бюджетов поселений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2D9E7588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14:paraId="330FA325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79F299E1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14:paraId="6B064BF7" w14:textId="77777777" w:rsidR="00515756" w:rsidRPr="00DB467C" w:rsidRDefault="00515756" w:rsidP="00B13069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14:paraId="6B9D2D0D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07D64257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1BBA566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5. Управление подпрограммой и контроль за ходом ее выполнения</w:t>
      </w:r>
    </w:p>
    <w:p w14:paraId="56C510D2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1232F2A" w14:textId="77777777" w:rsidR="00515756" w:rsidRPr="00DB467C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lastRenderedPageBreak/>
        <w:t>5.1. Текущий контроль за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1DD54729" w14:textId="77777777" w:rsidR="00515756" w:rsidRPr="00DB467C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5.2. Контроль за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1A17AEC3" w14:textId="77777777" w:rsidR="00515756" w:rsidRPr="00DB467C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983187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14:paraId="7EB0D4D7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6. Оценка социально-экономической эффективности </w:t>
      </w:r>
      <w:r w:rsidRPr="00DB467C">
        <w:rPr>
          <w:rFonts w:ascii="Times New Roman" w:hAnsi="Times New Roman"/>
          <w:sz w:val="24"/>
          <w:szCs w:val="24"/>
        </w:rPr>
        <w:br/>
        <w:t>от реализации подпрограммы</w:t>
      </w:r>
    </w:p>
    <w:p w14:paraId="60E24346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633BC858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14:paraId="0781B1BD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158C4401" w14:textId="67E4C6D3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</w:r>
      <w:r w:rsidR="008B21F2" w:rsidRPr="00DB467C">
        <w:rPr>
          <w:rFonts w:ascii="Times New Roman" w:hAnsi="Times New Roman"/>
          <w:sz w:val="24"/>
          <w:szCs w:val="24"/>
        </w:rPr>
        <w:t>.</w:t>
      </w:r>
    </w:p>
    <w:p w14:paraId="41199183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0CF01C72" w14:textId="77777777" w:rsidR="00515756" w:rsidRPr="00DB467C" w:rsidRDefault="00515756" w:rsidP="00B1306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</w:p>
    <w:p w14:paraId="727FEA52" w14:textId="77777777" w:rsidR="007324E0" w:rsidRPr="00DB467C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RPr="00DB467C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304D52BC" w14:textId="77777777" w:rsidR="007324E0" w:rsidRPr="00DB467C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6BD562" w14:textId="77777777" w:rsidR="007324E0" w:rsidRPr="00DB467C" w:rsidRDefault="007324E0" w:rsidP="000625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0E5D756" w14:textId="77777777" w:rsidR="007324E0" w:rsidRPr="00DB467C" w:rsidRDefault="007324E0" w:rsidP="00062567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4C82C3B3" w14:textId="77777777" w:rsidR="007324E0" w:rsidRPr="00DB467C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9A927A" w14:textId="77777777" w:rsidR="007324E0" w:rsidRPr="00DB467C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 xml:space="preserve">Перечень целевых индикаторов подпрограммы «Создание условий для эффективного и ответственного управления </w:t>
      </w:r>
    </w:p>
    <w:p w14:paraId="77F23419" w14:textId="77777777" w:rsidR="007324E0" w:rsidRPr="00DB467C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>муниципальными финансами»</w:t>
      </w:r>
      <w:r w:rsidRPr="00DB467C">
        <w:rPr>
          <w:rFonts w:ascii="Times New Roman" w:hAnsi="Times New Roman"/>
          <w:sz w:val="24"/>
          <w:szCs w:val="24"/>
        </w:rPr>
        <w:t xml:space="preserve"> </w:t>
      </w:r>
      <w:r w:rsidRPr="00DB467C">
        <w:rPr>
          <w:rFonts w:ascii="Times New Roman" w:hAnsi="Times New Roman"/>
          <w:sz w:val="24"/>
          <w:szCs w:val="24"/>
        </w:rPr>
        <w:br/>
      </w:r>
    </w:p>
    <w:tbl>
      <w:tblPr>
        <w:tblW w:w="15077" w:type="dxa"/>
        <w:tblInd w:w="1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440"/>
        <w:gridCol w:w="6"/>
        <w:gridCol w:w="1567"/>
        <w:gridCol w:w="1712"/>
        <w:gridCol w:w="1991"/>
        <w:gridCol w:w="1843"/>
        <w:gridCol w:w="2129"/>
        <w:gridCol w:w="2267"/>
        <w:gridCol w:w="17"/>
        <w:gridCol w:w="281"/>
        <w:gridCol w:w="17"/>
      </w:tblGrid>
      <w:tr w:rsidR="00D758C0" w:rsidRPr="00DB467C" w14:paraId="2A3FDBE9" w14:textId="77777777" w:rsidTr="00062567">
        <w:trPr>
          <w:gridAfter w:val="3"/>
          <w:wAfter w:w="315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A4DC" w14:textId="77777777" w:rsidR="00D758C0" w:rsidRPr="00DB467C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567A" w14:textId="1B5072C4" w:rsidR="00D758C0" w:rsidRPr="00DB467C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55E6" w14:textId="77777777" w:rsidR="00D758C0" w:rsidRPr="00DB467C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0849" w14:textId="77777777" w:rsidR="00D758C0" w:rsidRPr="00DB467C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0D9F" w14:textId="380E1F56" w:rsidR="00D758C0" w:rsidRPr="00DB467C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48C8" w14:textId="5579C26C" w:rsidR="00D758C0" w:rsidRPr="00DB467C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E718" w14:textId="0412B294" w:rsidR="00D758C0" w:rsidRPr="00DB467C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2D4E" w14:textId="6F87FA7D" w:rsidR="00D758C0" w:rsidRPr="00DB467C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6428" w:rsidRPr="00DB467C" w14:paraId="1C19905F" w14:textId="77777777" w:rsidTr="00062567">
        <w:trPr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A37" w14:textId="77777777" w:rsidR="007C6428" w:rsidRPr="00DB467C" w:rsidRDefault="007C642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F3C" w14:textId="24A55295" w:rsidR="007C6428" w:rsidRPr="00DB467C" w:rsidRDefault="007C6428" w:rsidP="007C6428">
            <w:r w:rsidRPr="00DB467C">
              <w:rPr>
                <w:rFonts w:ascii="Times New Roman" w:hAnsi="Times New Roman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  <w:tc>
          <w:tcPr>
            <w:tcW w:w="298" w:type="dxa"/>
            <w:gridSpan w:val="2"/>
          </w:tcPr>
          <w:p w14:paraId="6E1AFAEF" w14:textId="77777777" w:rsidR="007C6428" w:rsidRPr="00DB467C" w:rsidRDefault="007C6428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DB467C" w14:paraId="712992FA" w14:textId="77777777" w:rsidTr="00062567">
        <w:trPr>
          <w:gridAfter w:val="1"/>
          <w:wAfter w:w="17" w:type="dxa"/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46A6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F7BD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F8A8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2D8E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C5F67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DF96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27049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  <w:p w14:paraId="259A5E7D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279D34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ABC8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  <w:p w14:paraId="20B8F3F8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gridSpan w:val="2"/>
          </w:tcPr>
          <w:p w14:paraId="7274428A" w14:textId="77777777" w:rsidR="00D758C0" w:rsidRPr="00DB467C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DB467C" w14:paraId="62399A82" w14:textId="77777777" w:rsidTr="00062567">
        <w:trPr>
          <w:gridAfter w:val="3"/>
          <w:wAfter w:w="315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81EC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135F" w14:textId="77777777" w:rsidR="00D758C0" w:rsidRPr="00DB467C" w:rsidRDefault="00D758C0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F26" w14:textId="176FB8B3" w:rsidR="00D758C0" w:rsidRPr="00DB467C" w:rsidRDefault="00896F7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758C0" w:rsidRPr="00DB467C">
              <w:rPr>
                <w:rFonts w:ascii="Times New Roman" w:hAnsi="Times New Roman" w:cs="Times New Roman"/>
                <w:sz w:val="22"/>
                <w:szCs w:val="22"/>
              </w:rPr>
              <w:t>лн.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8C0" w:rsidRPr="00DB467C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D31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89D95" w14:textId="559F4457" w:rsidR="00D758C0" w:rsidRPr="00DB467C" w:rsidRDefault="00DC1661" w:rsidP="00D16B4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6713" w14:textId="1566A087" w:rsidR="00D758C0" w:rsidRPr="00DB467C" w:rsidRDefault="00A966C1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67C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06D1" w14:textId="3C1594F2" w:rsidR="00D758C0" w:rsidRPr="00DB467C" w:rsidRDefault="00FD30AC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67C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3B44" w14:textId="51257D06" w:rsidR="00D758C0" w:rsidRPr="00DB467C" w:rsidRDefault="00FD30AC" w:rsidP="00D16B44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</w:rPr>
            </w:pPr>
            <w:r w:rsidRPr="00DB467C">
              <w:rPr>
                <w:rFonts w:ascii="Times New Roman" w:hAnsi="Times New Roman" w:cs="Times New Roman"/>
              </w:rPr>
              <w:t>171,8</w:t>
            </w:r>
          </w:p>
        </w:tc>
      </w:tr>
      <w:tr w:rsidR="00D758C0" w:rsidRPr="00DB467C" w14:paraId="73B6A163" w14:textId="77777777" w:rsidTr="00062567">
        <w:trPr>
          <w:gridAfter w:val="3"/>
          <w:wAfter w:w="315" w:type="dxa"/>
          <w:cantSplit/>
          <w:trHeight w:val="225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6243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99E7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C89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089" w14:textId="77777777" w:rsidR="00D758C0" w:rsidRPr="00DB467C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21AC7" w14:textId="77777777" w:rsidR="00D758C0" w:rsidRPr="00DB467C" w:rsidRDefault="00D758C0" w:rsidP="00D16B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40FA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8BB73E3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A6BA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C909" w14:textId="77777777" w:rsidR="00D758C0" w:rsidRPr="00DB467C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90659FA" w14:textId="77777777" w:rsidR="00D758C0" w:rsidRPr="00DB467C" w:rsidRDefault="00D758C0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05A3D70" w14:textId="77777777" w:rsidR="007324E0" w:rsidRPr="00DB467C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B9841D2" w14:textId="77777777" w:rsidR="00601689" w:rsidRPr="00DB467C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</w:p>
    <w:p w14:paraId="11DC49F4" w14:textId="6EF71C88" w:rsidR="00601689" w:rsidRPr="00DB467C" w:rsidRDefault="00601689" w:rsidP="000625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7B1A15" w:rsidRPr="00DB467C">
        <w:rPr>
          <w:rFonts w:ascii="Times New Roman" w:hAnsi="Times New Roman"/>
          <w:sz w:val="20"/>
          <w:szCs w:val="20"/>
        </w:rPr>
        <w:t>2</w:t>
      </w:r>
      <w:r w:rsidRPr="00DB467C">
        <w:rPr>
          <w:rFonts w:ascii="Times New Roman" w:hAnsi="Times New Roman"/>
          <w:sz w:val="20"/>
          <w:szCs w:val="20"/>
        </w:rPr>
        <w:t xml:space="preserve"> </w:t>
      </w:r>
    </w:p>
    <w:p w14:paraId="4B0DCB97" w14:textId="77777777" w:rsidR="00601689" w:rsidRPr="00DB467C" w:rsidRDefault="00601689" w:rsidP="00062567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60F3CFDF" w14:textId="57FBB542" w:rsidR="007324E0" w:rsidRPr="00DB467C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1905391" w14:textId="77777777" w:rsidR="00A93D18" w:rsidRPr="00DB467C" w:rsidRDefault="00A93D18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«Создание условий для эффективного и ответственного управления муниципальными финансами»</w:t>
      </w:r>
    </w:p>
    <w:p w14:paraId="6E658B7A" w14:textId="77777777" w:rsidR="00A93D18" w:rsidRPr="00DB467C" w:rsidRDefault="00A93D18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962F52B" w14:textId="48E2CFD2" w:rsidR="00BA3D66" w:rsidRPr="00DB467C" w:rsidRDefault="00BA3D66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87" w:type="dxa"/>
        <w:tblInd w:w="1129" w:type="dxa"/>
        <w:tblLayout w:type="fixed"/>
        <w:tblLook w:val="00A0" w:firstRow="1" w:lastRow="0" w:firstColumn="1" w:lastColumn="0" w:noHBand="0" w:noVBand="0"/>
      </w:tblPr>
      <w:tblGrid>
        <w:gridCol w:w="1984"/>
        <w:gridCol w:w="1419"/>
        <w:gridCol w:w="708"/>
        <w:gridCol w:w="709"/>
        <w:gridCol w:w="992"/>
        <w:gridCol w:w="567"/>
        <w:gridCol w:w="1134"/>
        <w:gridCol w:w="1134"/>
        <w:gridCol w:w="1134"/>
        <w:gridCol w:w="1134"/>
        <w:gridCol w:w="1418"/>
        <w:gridCol w:w="2310"/>
        <w:gridCol w:w="23"/>
        <w:gridCol w:w="21"/>
      </w:tblGrid>
      <w:tr w:rsidR="00B4426A" w:rsidRPr="00DB467C" w14:paraId="254147D4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00A7" w14:textId="77777777" w:rsidR="00101273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DD662F4" w14:textId="18916BF3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программы, подпрограммы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F29A5" w14:textId="50D5F6BF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7CB14" w14:textId="199D8B80" w:rsidR="00B4426A" w:rsidRPr="00DB467C" w:rsidRDefault="00B4426A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3740" w14:textId="40136A2E" w:rsidR="00B4426A" w:rsidRPr="00DB467C" w:rsidRDefault="00B4426A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944593" w14:textId="67319560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2CA22" w14:textId="499BBC7B" w:rsidR="00B4426A" w:rsidRPr="00DB467C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8A5A98" w:rsidRPr="00DB467C" w14:paraId="5B4984D3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DAF" w14:textId="265F3ED4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C4404" w14:textId="1F31B413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2771" w14:textId="0E0D3AB5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F9A9" w14:textId="2C91F74A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98A" w14:textId="76C89AEF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3879" w14:textId="08ECC6DA" w:rsidR="00B4426A" w:rsidRPr="00DB467C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EAA" w14:textId="26AB92D2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EF41" w14:textId="7E428FEE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4EE1" w14:textId="2E101B79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E568" w14:textId="3DFB970E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18E30" w14:textId="0473BD4B" w:rsidR="00B4426A" w:rsidRPr="00DB467C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84B9C" w14:textId="22058A6A" w:rsidR="00B4426A" w:rsidRPr="00DB467C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7DB" w:rsidRPr="00DB467C" w14:paraId="3BBB94A5" w14:textId="77777777" w:rsidTr="008A5A98">
        <w:trPr>
          <w:trHeight w:val="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8E3" w14:textId="77777777" w:rsidR="00D777DB" w:rsidRPr="00DB467C" w:rsidRDefault="00D777DB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4443" w14:textId="184F1C85" w:rsidR="00A56FB5" w:rsidRPr="00DB467C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  <w:p w14:paraId="2E05CB05" w14:textId="77777777" w:rsidR="00A56FB5" w:rsidRPr="00DB467C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33A8EC" w14:textId="77777777" w:rsidR="00A56FB5" w:rsidRPr="00DB467C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Задача 1: </w:t>
            </w: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обеспечения финансовой устойчивости бюджетов поселений Большемуртинского района</w:t>
            </w:r>
          </w:p>
          <w:p w14:paraId="01086FF4" w14:textId="77777777" w:rsidR="00D777DB" w:rsidRPr="00DB467C" w:rsidRDefault="00D777DB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382" w:rsidRPr="00DB467C" w14:paraId="1DD34C42" w14:textId="77777777" w:rsidTr="008A5A98">
        <w:trPr>
          <w:gridAfter w:val="1"/>
          <w:wAfter w:w="21" w:type="dxa"/>
          <w:trHeight w:val="70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6BC" w14:textId="771271FF" w:rsidR="00362382" w:rsidRPr="00DB467C" w:rsidRDefault="00362382" w:rsidP="00362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9BAD" w14:textId="12B02BBC" w:rsidR="00362382" w:rsidRPr="00DB467C" w:rsidRDefault="00C21B5B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79 071,1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40A3A" w14:textId="379B4BD0" w:rsidR="00362382" w:rsidRPr="00DB467C" w:rsidRDefault="00733A97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97</w:t>
            </w:r>
            <w:r w:rsidR="00C21B5B"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187,3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0665" w14:textId="14E8605E" w:rsidR="00362382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75 231,0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3ACA" w14:textId="1F953FE0" w:rsidR="00362382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72 748,7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3904" w14:textId="2D9742F9" w:rsidR="00362382" w:rsidRPr="00DB467C" w:rsidRDefault="00C21B5B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324 238,1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1BEF" w14:textId="77777777" w:rsidR="00362382" w:rsidRPr="00DB467C" w:rsidRDefault="00362382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1D7" w:rsidRPr="00DB467C" w14:paraId="4F530C4C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2C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DB467C"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14:paraId="74B6AD7A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1FE0" w14:textId="77777777" w:rsidR="009601D7" w:rsidRPr="00DB467C" w:rsidRDefault="009601D7" w:rsidP="00101273">
            <w:pPr>
              <w:spacing w:after="0" w:line="240" w:lineRule="auto"/>
              <w:ind w:left="-112" w:righ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5A646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935D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18A5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0712711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0652E" w14:textId="48DACA81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  <w:r w:rsidR="00050E1B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7DA3" w14:textId="7A75E3FF" w:rsidR="009601D7" w:rsidRPr="00DB467C" w:rsidRDefault="008A5A98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28 835,6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EADA8" w14:textId="7FE7AD24" w:rsidR="009601D7" w:rsidRPr="00DB467C" w:rsidRDefault="00464A5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A56F47"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970,6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DEE6" w14:textId="13594D2A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35 074,0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E15E" w14:textId="32536D7A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37 381,0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9562" w14:textId="6964A776" w:rsidR="00A56F47" w:rsidRPr="00DB467C" w:rsidRDefault="00A56F47" w:rsidP="00A56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135 261,2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DCF6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Мин. размер бюджетной обеспеченности </w:t>
            </w:r>
            <w:proofErr w:type="spellStart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районов (гор. округов) Красноярского края после выравнивания не менее 1,5 тыс. руб. ежегодно</w:t>
            </w:r>
          </w:p>
          <w:p w14:paraId="135B94AC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635304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C7493B2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01D7" w:rsidRPr="00DB467C" w14:paraId="2E2267D3" w14:textId="77777777" w:rsidTr="008A5A98">
        <w:trPr>
          <w:gridAfter w:val="2"/>
          <w:wAfter w:w="44" w:type="dxa"/>
          <w:trHeight w:val="24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AA88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14:paraId="1A9A04F7" w14:textId="77777777" w:rsidR="009601D7" w:rsidRPr="00DB467C" w:rsidRDefault="009601D7" w:rsidP="009C337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DB467C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 за счет средств краевого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3E3D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98113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AAB8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0F37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0712712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7790" w14:textId="35AAB13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  <w:r w:rsidR="00050E1B"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AAD33" w14:textId="05A9A311" w:rsidR="009601D7" w:rsidRPr="00DB467C" w:rsidRDefault="008A5A98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10 124,7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347DA" w14:textId="3D081C58" w:rsidR="009601D7" w:rsidRPr="00DB467C" w:rsidRDefault="00464A5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12 39</w:t>
            </w:r>
            <w:r w:rsidR="008972D0"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7D98" w14:textId="696B1377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EC63" w14:textId="24859E66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9 916,1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6656" w14:textId="418E989C" w:rsidR="00474BC9" w:rsidRPr="00DB467C" w:rsidRDefault="00474BC9" w:rsidP="0089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  <w:r w:rsidR="008972D0"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972D0"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1598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Мин. размер бюджетной обеспеченности </w:t>
            </w:r>
            <w:proofErr w:type="spellStart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районов (гор. округов) Красноярского края после выравнивания не менее 1,5 тыс. руб. ежегодно</w:t>
            </w: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1D7" w:rsidRPr="00DB467C" w14:paraId="61FF06AD" w14:textId="77777777" w:rsidTr="008A5A98">
        <w:trPr>
          <w:gridAfter w:val="2"/>
          <w:wAfter w:w="44" w:type="dxa"/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A03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1.3:</w:t>
            </w:r>
          </w:p>
          <w:p w14:paraId="0853D66B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</w:t>
            </w:r>
            <w:r w:rsidRPr="00DB467C">
              <w:t xml:space="preserve"> </w:t>
            </w: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8E22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A57DC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984E3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DCDE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0712721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519C5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94B2" w14:textId="18C008A1" w:rsidR="009601D7" w:rsidRPr="00DB467C" w:rsidRDefault="00C21B5B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40 110,8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773DC" w14:textId="490A4AC0" w:rsidR="009601D7" w:rsidRPr="00DB467C" w:rsidRDefault="001D7666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50 821,6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C139" w14:textId="76FC3133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30 240,9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7CC1" w14:textId="598DE1CB" w:rsidR="009601D7" w:rsidRPr="00DB467C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25 451,6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B1CF" w14:textId="5099F656" w:rsidR="009601D7" w:rsidRPr="00DB467C" w:rsidRDefault="00C21B5B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146 624,9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2D5D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кред</w:t>
            </w:r>
            <w:proofErr w:type="spellEnd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зад-</w:t>
            </w:r>
            <w:proofErr w:type="spellStart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выплате з/ пл. с начислениями работникам </w:t>
            </w:r>
            <w:proofErr w:type="spellStart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</w:t>
            </w:r>
            <w:proofErr w:type="spellEnd"/>
            <w:r w:rsidRPr="00DB46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сферы и по исполнению обязательств перед гражданами ежегодно</w:t>
            </w:r>
          </w:p>
        </w:tc>
      </w:tr>
      <w:tr w:rsidR="00A37B20" w:rsidRPr="00DB467C" w14:paraId="13A7B913" w14:textId="77777777" w:rsidTr="008A5A98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E2B" w14:textId="77777777" w:rsidR="00A37B20" w:rsidRPr="00DB467C" w:rsidRDefault="00A37B20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5611" w14:textId="1FCB3C39" w:rsidR="00A37B20" w:rsidRPr="00DB467C" w:rsidRDefault="00A37B20" w:rsidP="00A37B20">
            <w:r w:rsidRPr="00DB467C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</w:tr>
      <w:tr w:rsidR="009601D7" w:rsidRPr="00DB467C" w14:paraId="4C3D7751" w14:textId="77777777" w:rsidTr="008A5A98">
        <w:trPr>
          <w:gridAfter w:val="2"/>
          <w:wAfter w:w="44" w:type="dxa"/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6C3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14:paraId="1FBFE6E6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регулярного и оперативного мониторинга финансовой ситуации в поселениях Большемуртинского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DA27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2C06B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C8FD4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69262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6F54" w14:textId="77777777" w:rsidR="009601D7" w:rsidRPr="00DB467C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DA60E" w14:textId="77777777" w:rsidR="009601D7" w:rsidRPr="00DB467C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36185E4C" w14:textId="77777777" w:rsidR="009601D7" w:rsidRPr="00DB467C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6326" w14:textId="77777777" w:rsidR="009601D7" w:rsidRPr="00DB467C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247684F8" w14:textId="77777777" w:rsidR="009601D7" w:rsidRPr="00DB467C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E19A" w14:textId="77777777" w:rsidR="009601D7" w:rsidRPr="00DB467C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C40A" w14:textId="77777777" w:rsidR="009601D7" w:rsidRPr="00DB467C" w:rsidRDefault="009601D7" w:rsidP="009C337A">
            <w:pPr>
              <w:jc w:val="center"/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671B" w14:textId="77777777" w:rsidR="009601D7" w:rsidRPr="00DB467C" w:rsidRDefault="009601D7" w:rsidP="009C337A">
            <w:pPr>
              <w:jc w:val="center"/>
            </w:pPr>
            <w:r w:rsidRPr="00DB467C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44F0" w14:textId="77777777" w:rsidR="009601D7" w:rsidRPr="00DB467C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67C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DB467C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DB467C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DB467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DB467C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DB467C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DB467C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r w:rsidRPr="00DB467C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</w:p>
        </w:tc>
      </w:tr>
    </w:tbl>
    <w:p w14:paraId="6D173544" w14:textId="77777777" w:rsidR="00BA3D66" w:rsidRPr="00DB467C" w:rsidRDefault="00BA3D66" w:rsidP="00BA3D66">
      <w:pPr>
        <w:rPr>
          <w:rFonts w:ascii="Times New Roman" w:hAnsi="Times New Roman"/>
          <w:sz w:val="28"/>
          <w:szCs w:val="28"/>
        </w:rPr>
      </w:pPr>
    </w:p>
    <w:p w14:paraId="2E635F8D" w14:textId="77777777" w:rsidR="007C456B" w:rsidRPr="00DB467C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RPr="00DB467C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14:paraId="355562CA" w14:textId="6ECB93C3" w:rsidR="007C456B" w:rsidRPr="00DB467C" w:rsidRDefault="007C456B" w:rsidP="005C5CB4">
      <w:pPr>
        <w:pStyle w:val="ConsPlusNormal"/>
        <w:widowControl/>
        <w:ind w:left="6237" w:firstLine="0"/>
        <w:outlineLvl w:val="2"/>
        <w:rPr>
          <w:rFonts w:ascii="Times New Roman" w:hAnsi="Times New Roman" w:cs="Times New Roman"/>
        </w:rPr>
      </w:pPr>
      <w:r w:rsidRPr="00DB467C">
        <w:rPr>
          <w:rFonts w:ascii="Times New Roman" w:hAnsi="Times New Roman" w:cs="Times New Roman"/>
        </w:rPr>
        <w:lastRenderedPageBreak/>
        <w:t>Приложение №</w:t>
      </w:r>
      <w:r w:rsidR="005C5CB4" w:rsidRPr="00DB467C">
        <w:rPr>
          <w:rFonts w:ascii="Times New Roman" w:hAnsi="Times New Roman" w:cs="Times New Roman"/>
        </w:rPr>
        <w:t> </w:t>
      </w:r>
      <w:r w:rsidR="008B21F2" w:rsidRPr="00DB467C">
        <w:rPr>
          <w:rFonts w:ascii="Times New Roman" w:hAnsi="Times New Roman" w:cs="Times New Roman"/>
        </w:rPr>
        <w:t>6</w:t>
      </w:r>
    </w:p>
    <w:p w14:paraId="27BBAC90" w14:textId="3ECA690B" w:rsidR="007C456B" w:rsidRPr="00DB467C" w:rsidRDefault="007C456B" w:rsidP="005C5CB4">
      <w:pPr>
        <w:autoSpaceDE w:val="0"/>
        <w:autoSpaceDN w:val="0"/>
        <w:adjustRightInd w:val="0"/>
        <w:ind w:left="6237"/>
        <w:rPr>
          <w:rFonts w:ascii="Times New Roman" w:hAnsi="Times New Roman"/>
        </w:rPr>
      </w:pPr>
      <w:r w:rsidRPr="00DB467C">
        <w:rPr>
          <w:rFonts w:ascii="Times New Roman" w:hAnsi="Times New Roman"/>
          <w:sz w:val="20"/>
          <w:szCs w:val="20"/>
        </w:rPr>
        <w:t xml:space="preserve">к муниципальной программе «Управление муниципальными финансами» </w:t>
      </w:r>
    </w:p>
    <w:p w14:paraId="65D7C73C" w14:textId="77777777" w:rsidR="007C456B" w:rsidRPr="00DB467C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2203281C" w14:textId="77777777" w:rsidR="007C456B" w:rsidRPr="00DB467C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7C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6E266F72" w14:textId="77777777" w:rsidR="007C456B" w:rsidRPr="00DB467C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7C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реализации муниципальной программы и прочие мероприятия» </w:t>
      </w:r>
    </w:p>
    <w:p w14:paraId="538E47DF" w14:textId="77777777" w:rsidR="007C456B" w:rsidRPr="00DB467C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4681FBD" w14:textId="77777777" w:rsidR="007C456B" w:rsidRPr="00DB467C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79965472" w14:textId="77777777" w:rsidR="007C456B" w:rsidRPr="00DB467C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239"/>
      </w:tblGrid>
      <w:tr w:rsidR="007C456B" w:rsidRPr="00DB467C" w14:paraId="7D1F2FC5" w14:textId="77777777" w:rsidTr="005C5CB4">
        <w:trPr>
          <w:trHeight w:val="600"/>
        </w:trPr>
        <w:tc>
          <w:tcPr>
            <w:tcW w:w="2400" w:type="dxa"/>
          </w:tcPr>
          <w:p w14:paraId="1732A1DC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239" w:type="dxa"/>
          </w:tcPr>
          <w:p w14:paraId="0C7845EC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DB467C" w14:paraId="29FCAB3A" w14:textId="77777777" w:rsidTr="005C5CB4">
        <w:trPr>
          <w:trHeight w:val="600"/>
        </w:trPr>
        <w:tc>
          <w:tcPr>
            <w:tcW w:w="2400" w:type="dxa"/>
          </w:tcPr>
          <w:p w14:paraId="30788BE2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9" w:type="dxa"/>
          </w:tcPr>
          <w:p w14:paraId="1B9B258F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7C456B" w:rsidRPr="00DB467C" w14:paraId="0A03F2D9" w14:textId="77777777" w:rsidTr="005C5CB4">
        <w:trPr>
          <w:trHeight w:val="600"/>
        </w:trPr>
        <w:tc>
          <w:tcPr>
            <w:tcW w:w="2400" w:type="dxa"/>
          </w:tcPr>
          <w:p w14:paraId="5D41A676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239" w:type="dxa"/>
          </w:tcPr>
          <w:p w14:paraId="3A9BE744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DB467C" w14:paraId="0EEB5805" w14:textId="77777777" w:rsidTr="005C5CB4">
        <w:trPr>
          <w:trHeight w:val="600"/>
        </w:trPr>
        <w:tc>
          <w:tcPr>
            <w:tcW w:w="2400" w:type="dxa"/>
          </w:tcPr>
          <w:p w14:paraId="54882BD3" w14:textId="77777777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9" w:type="dxa"/>
          </w:tcPr>
          <w:p w14:paraId="070611F3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DB467C" w14:paraId="5F5AA551" w14:textId="77777777" w:rsidTr="005C5CB4">
        <w:trPr>
          <w:trHeight w:val="416"/>
        </w:trPr>
        <w:tc>
          <w:tcPr>
            <w:tcW w:w="2400" w:type="dxa"/>
          </w:tcPr>
          <w:p w14:paraId="759C68E4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9" w:type="dxa"/>
          </w:tcPr>
          <w:p w14:paraId="0C70F20F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14:paraId="6402ED68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DB467C" w14:paraId="2C914D86" w14:textId="77777777" w:rsidTr="005C5CB4">
        <w:trPr>
          <w:trHeight w:val="558"/>
        </w:trPr>
        <w:tc>
          <w:tcPr>
            <w:tcW w:w="2400" w:type="dxa"/>
          </w:tcPr>
          <w:p w14:paraId="3384FBE7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239" w:type="dxa"/>
          </w:tcPr>
          <w:p w14:paraId="0FC0A0D7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Большемуртинского района (не менее 90% ежегодно).</w:t>
            </w:r>
          </w:p>
          <w:p w14:paraId="6BE71C5D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14:paraId="1C3807D6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DB467C" w14:paraId="031C4566" w14:textId="77777777" w:rsidTr="005C5CB4">
        <w:trPr>
          <w:trHeight w:val="482"/>
        </w:trPr>
        <w:tc>
          <w:tcPr>
            <w:tcW w:w="2400" w:type="dxa"/>
          </w:tcPr>
          <w:p w14:paraId="5D57CAAB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9" w:type="dxa"/>
          </w:tcPr>
          <w:p w14:paraId="0C06FCC8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DB467C" w14:paraId="30DBB7C7" w14:textId="77777777" w:rsidTr="005C5CB4">
        <w:trPr>
          <w:trHeight w:val="416"/>
        </w:trPr>
        <w:tc>
          <w:tcPr>
            <w:tcW w:w="2400" w:type="dxa"/>
          </w:tcPr>
          <w:p w14:paraId="6E9F0B21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239" w:type="dxa"/>
          </w:tcPr>
          <w:p w14:paraId="75590AC1" w14:textId="77777777" w:rsidR="009F76F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Общий объем бюджетных ассигнований на реализацию подпрограммы составляет </w:t>
            </w:r>
            <w:r w:rsidR="009F76F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82 407,3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</w:t>
            </w:r>
            <w:r w:rsidR="005C5CB4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том числе:</w:t>
            </w:r>
          </w:p>
          <w:p w14:paraId="667AF038" w14:textId="2F5D7C99" w:rsidR="007C456B" w:rsidRPr="00DB467C" w:rsidRDefault="009F76F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101,6 тыс. руб. - средства федерального бюджета;</w:t>
            </w:r>
          </w:p>
          <w:p w14:paraId="155E6F3C" w14:textId="08BE9F30" w:rsidR="007C456B" w:rsidRPr="00DB467C" w:rsidRDefault="009F76F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3 124,4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рублей- средства краевого бюджета;</w:t>
            </w:r>
          </w:p>
          <w:p w14:paraId="62DE10EF" w14:textId="5EC0BEA7" w:rsidR="007C456B" w:rsidRPr="00DB467C" w:rsidRDefault="009F76F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79 181,3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14:paraId="7C3C8D3E" w14:textId="5943C9DE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3B2203"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A5A98"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="00735B51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17 905,1</w:t>
            </w:r>
            <w:r w:rsidR="00472049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рублей; в т.ч.</w:t>
            </w:r>
          </w:p>
          <w:p w14:paraId="18A42CB5" w14:textId="6B614340" w:rsidR="00735B51" w:rsidRPr="00DB467C" w:rsidRDefault="00735B51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101,6 тыс. руб. - средства федерального бюджета;</w:t>
            </w:r>
          </w:p>
          <w:p w14:paraId="410BDAB9" w14:textId="2985D323" w:rsidR="00ED60C7" w:rsidRPr="00DB467C" w:rsidRDefault="00735B51" w:rsidP="00ED60C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1 125,2</w:t>
            </w:r>
            <w:r w:rsidR="00ED60C7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рублей- средства краевого бюджета;</w:t>
            </w:r>
          </w:p>
          <w:p w14:paraId="32ECF363" w14:textId="72E4FF64" w:rsidR="007C456B" w:rsidRPr="00DB467C" w:rsidRDefault="00735B51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16 678,3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районного бюджета;</w:t>
            </w:r>
          </w:p>
          <w:p w14:paraId="45AC50C7" w14:textId="758D7720" w:rsidR="003D259A" w:rsidRPr="00DB467C" w:rsidRDefault="003D259A" w:rsidP="003D259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464A59"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="009F76F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30 873,3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рублей; в т.ч.</w:t>
            </w:r>
          </w:p>
          <w:p w14:paraId="1FB801DB" w14:textId="2F9D58AC" w:rsidR="003F0919" w:rsidRPr="00DB467C" w:rsidRDefault="009F76FB" w:rsidP="003F091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1 999,2 </w:t>
            </w:r>
            <w:r w:rsidR="003F0919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рублей- средства краевого бюджета;</w:t>
            </w:r>
          </w:p>
          <w:p w14:paraId="7EA3CD96" w14:textId="4AE1C76B" w:rsidR="003D259A" w:rsidRPr="00DB467C" w:rsidRDefault="003F0919" w:rsidP="003D259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28 </w:t>
            </w:r>
            <w:r w:rsidR="00B91A55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4,1</w:t>
            </w:r>
            <w:r w:rsidR="003D259A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</w:t>
            </w:r>
            <w:r w:rsidR="00735B51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D259A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районного бюджета;</w:t>
            </w:r>
          </w:p>
          <w:p w14:paraId="6D12F7E3" w14:textId="7F0A9D99" w:rsidR="007C456B" w:rsidRPr="00DB467C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972D0"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="008972D0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16 827,3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в т.ч.</w:t>
            </w:r>
          </w:p>
          <w:p w14:paraId="0BBCBE2C" w14:textId="2A94FF2E" w:rsidR="007C456B" w:rsidRPr="00DB467C" w:rsidRDefault="008972D0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16 827,3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</w:t>
            </w:r>
            <w:r w:rsidR="00735B51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7C456B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районного бюджета;</w:t>
            </w:r>
          </w:p>
          <w:p w14:paraId="2FDBBCE3" w14:textId="77777777" w:rsidR="003B034D" w:rsidRPr="00DB467C" w:rsidRDefault="007C456B" w:rsidP="001D708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972D0"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DB467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="008972D0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16 801,6</w:t>
            </w:r>
            <w:r w:rsidR="003B2203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</w:t>
            </w:r>
            <w:r w:rsidR="008972D0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т. ч.</w:t>
            </w:r>
          </w:p>
          <w:p w14:paraId="209FE332" w14:textId="2441D37F" w:rsidR="00F35C99" w:rsidRPr="00DB467C" w:rsidRDefault="003B034D" w:rsidP="001D708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16 801,6 тыс. рублей</w:t>
            </w:r>
            <w:r w:rsidR="003B2203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5B51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B2203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районного бюджета</w:t>
            </w:r>
            <w:r w:rsidR="008972D0" w:rsidRPr="00DB4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7C456B" w:rsidRPr="00DB467C" w14:paraId="2F9AEFD7" w14:textId="77777777" w:rsidTr="005C5CB4">
        <w:trPr>
          <w:trHeight w:val="416"/>
        </w:trPr>
        <w:tc>
          <w:tcPr>
            <w:tcW w:w="2400" w:type="dxa"/>
          </w:tcPr>
          <w:p w14:paraId="7826131F" w14:textId="77777777" w:rsidR="007C456B" w:rsidRPr="00DB467C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7239" w:type="dxa"/>
          </w:tcPr>
          <w:p w14:paraId="67B8978D" w14:textId="77777777" w:rsidR="007C456B" w:rsidRPr="00DB467C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14:paraId="65EFC8FF" w14:textId="77777777" w:rsidR="007C456B" w:rsidRPr="00DB467C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3AFEB9D3" w14:textId="77777777" w:rsidR="007C456B" w:rsidRPr="00DB467C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2C6C0D40" w14:textId="77777777" w:rsidR="005C5CB4" w:rsidRPr="00DB467C" w:rsidRDefault="005C5CB4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36A4EA" w14:textId="3C2A4E09" w:rsidR="005C5CB4" w:rsidRPr="00DB467C" w:rsidRDefault="005C5CB4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009493" w14:textId="77777777" w:rsidR="003B034D" w:rsidRPr="00DB467C" w:rsidRDefault="003B034D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BAFAA" w14:textId="48450DFE" w:rsidR="007C456B" w:rsidRPr="00DB467C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2. Постановка проблемы </w:t>
      </w:r>
      <w:r w:rsidRPr="00DB467C">
        <w:rPr>
          <w:rFonts w:ascii="Times New Roman" w:hAnsi="Times New Roman" w:cs="Times New Roman"/>
          <w:sz w:val="24"/>
          <w:szCs w:val="24"/>
        </w:rPr>
        <w:br/>
        <w:t>и обоснование необходимости разработки программы</w:t>
      </w:r>
    </w:p>
    <w:p w14:paraId="7BFEE8B1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31C9A1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14:paraId="7A112517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14:paraId="7EC8CA14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14:paraId="77FD62AA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слабая взаимосвязанность с бюджетным процессом инструментов бюджетирования, ориентированного на результат;</w:t>
      </w:r>
    </w:p>
    <w:p w14:paraId="4EBF0845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14:paraId="11AD2A4B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14:paraId="3B3C2FF3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14:paraId="0F0859AB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органов местного самоуправления района в конечном счете определяется жителями, проживающими на территории 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>Большемуртинского района</w:t>
      </w:r>
      <w:r w:rsidRPr="00DB467C">
        <w:rPr>
          <w:rFonts w:ascii="Times New Roman" w:hAnsi="Times New Roman" w:cs="Times New Roman"/>
          <w:sz w:val="24"/>
          <w:szCs w:val="24"/>
        </w:rPr>
        <w:t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для граждан</w:t>
      </w:r>
      <w:r w:rsidRPr="00DB467C" w:rsidDel="008A4B4C">
        <w:rPr>
          <w:rFonts w:ascii="Times New Roman" w:hAnsi="Times New Roman" w:cs="Times New Roman"/>
          <w:sz w:val="24"/>
          <w:szCs w:val="24"/>
        </w:rPr>
        <w:t xml:space="preserve"> </w:t>
      </w:r>
      <w:r w:rsidRPr="00DB467C">
        <w:rPr>
          <w:rFonts w:ascii="Times New Roman" w:hAnsi="Times New Roman" w:cs="Times New Roman"/>
          <w:sz w:val="24"/>
          <w:szCs w:val="24"/>
        </w:rPr>
        <w:t>в подпрограмме предусмотрены мероприятия по о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>беспечению доступа для граждан к информации о районном бюджете и бюджетном процессе в компактной и доступной форме</w:t>
      </w:r>
      <w:r w:rsidRPr="00DB467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Большемуртинского района.</w:t>
      </w:r>
    </w:p>
    <w:p w14:paraId="4E64A72C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066E29B7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</w:p>
    <w:p w14:paraId="4B430614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54D1ABC" w14:textId="77777777" w:rsidR="007C456B" w:rsidRPr="00DB467C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3. Основная цель, задачи, этапы и сроки выполнения подпрограммы, целевые индикаторы</w:t>
      </w:r>
    </w:p>
    <w:p w14:paraId="5A078699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36F6D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</w:t>
      </w:r>
      <w:r w:rsidRPr="00DB467C">
        <w:rPr>
          <w:rFonts w:ascii="Times New Roman" w:hAnsi="Times New Roman" w:cs="Times New Roman"/>
          <w:sz w:val="24"/>
          <w:szCs w:val="24"/>
        </w:rPr>
        <w:lastRenderedPageBreak/>
        <w:t>необходимости разработки подпрограммы».</w:t>
      </w:r>
    </w:p>
    <w:p w14:paraId="7D968C40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3.2. Функции исполнителя подпрограммы в области реализации мероприятий осуществляет финансовое управление.</w:t>
      </w:r>
    </w:p>
    <w:p w14:paraId="138F6392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B964D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467C">
        <w:rPr>
          <w:rFonts w:ascii="Times New Roman" w:hAnsi="Times New Roman" w:cs="Times New Roman"/>
          <w:sz w:val="24"/>
          <w:szCs w:val="24"/>
        </w:rPr>
        <w:t>3.3. Целью подпрограммы является с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EF20601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3.5. Для достижения цели подпрограммы необходимо решить следующие задачи:</w:t>
      </w:r>
    </w:p>
    <w:p w14:paraId="15DD1BEC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повышение качества планирования и управления муни</w:t>
      </w:r>
      <w:r w:rsidR="003E3667" w:rsidRPr="00DB467C">
        <w:rPr>
          <w:rFonts w:ascii="Times New Roman" w:hAnsi="Times New Roman" w:cs="Times New Roman"/>
          <w:sz w:val="24"/>
          <w:szCs w:val="24"/>
        </w:rPr>
        <w:t>ц</w:t>
      </w:r>
      <w:r w:rsidRPr="00DB467C">
        <w:rPr>
          <w:rFonts w:ascii="Times New Roman" w:hAnsi="Times New Roman" w:cs="Times New Roman"/>
          <w:sz w:val="24"/>
          <w:szCs w:val="24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14:paraId="5E84F21E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467C">
        <w:rPr>
          <w:rFonts w:ascii="Times New Roman" w:hAnsi="Times New Roman" w:cs="Times New Roman"/>
          <w:sz w:val="24"/>
          <w:szCs w:val="24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14:paraId="2D494A62" w14:textId="06F0D062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3.6. Реализация мероприятий подпрограммы осуществляется на постоянной основе в период с 01.01.20</w:t>
      </w:r>
      <w:r w:rsidR="00FB4616" w:rsidRPr="00DB467C">
        <w:rPr>
          <w:rFonts w:ascii="Times New Roman" w:hAnsi="Times New Roman"/>
          <w:sz w:val="24"/>
          <w:szCs w:val="24"/>
        </w:rPr>
        <w:t>2</w:t>
      </w:r>
      <w:r w:rsidR="007C1AD7" w:rsidRPr="00DB467C">
        <w:rPr>
          <w:rFonts w:ascii="Times New Roman" w:hAnsi="Times New Roman"/>
          <w:sz w:val="24"/>
          <w:szCs w:val="24"/>
        </w:rPr>
        <w:t>4</w:t>
      </w:r>
      <w:r w:rsidRPr="00DB467C">
        <w:rPr>
          <w:rFonts w:ascii="Times New Roman" w:hAnsi="Times New Roman"/>
          <w:sz w:val="24"/>
          <w:szCs w:val="24"/>
        </w:rPr>
        <w:t>-31.12.202</w:t>
      </w:r>
      <w:r w:rsidR="007C1AD7" w:rsidRPr="00DB467C">
        <w:rPr>
          <w:rFonts w:ascii="Times New Roman" w:hAnsi="Times New Roman"/>
          <w:sz w:val="24"/>
          <w:szCs w:val="24"/>
        </w:rPr>
        <w:t>7</w:t>
      </w:r>
      <w:r w:rsidRPr="00DB467C">
        <w:rPr>
          <w:rFonts w:ascii="Times New Roman" w:hAnsi="Times New Roman"/>
          <w:sz w:val="24"/>
          <w:szCs w:val="24"/>
        </w:rPr>
        <w:t>. В силу решаемых в рамках подпрограммы задач этапы реализации подпрограммы не выделяются.</w:t>
      </w:r>
    </w:p>
    <w:p w14:paraId="6FB75123" w14:textId="6D63F504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3.7. Перечень целевых индикаторов подпрограммы приведен в приложении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1 к подпрограмме.</w:t>
      </w:r>
    </w:p>
    <w:p w14:paraId="66B0AD1D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</w:p>
    <w:p w14:paraId="22EE260D" w14:textId="77777777" w:rsidR="007C456B" w:rsidRPr="00DB467C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B467C"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14:paraId="25368582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AC9C53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14:paraId="73F5FCA8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4.2. В рамках решения задач подпрограммы реализуются следующие мероприятия:</w:t>
      </w:r>
    </w:p>
    <w:p w14:paraId="3EEAB770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4.2.1. Руководство и управление в сфере установленных функций.</w:t>
      </w:r>
    </w:p>
    <w:p w14:paraId="4D8C07A6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рамках данного мероприятия финансовым управлением осуществляется:</w:t>
      </w:r>
    </w:p>
    <w:p w14:paraId="100E3B7B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1) внедрение современных механизмов организации бюджетного процесса, переход на «программный бюджет».</w:t>
      </w:r>
    </w:p>
    <w:p w14:paraId="0D0C9ECD" w14:textId="530D7DF5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связи с вступлением в силу Федерального закона от 07.05.2013</w:t>
      </w:r>
      <w:r w:rsidR="005C5CB4" w:rsidRPr="00DB467C">
        <w:rPr>
          <w:rFonts w:ascii="Times New Roman" w:hAnsi="Times New Roman"/>
          <w:sz w:val="24"/>
          <w:szCs w:val="24"/>
        </w:rPr>
        <w:t xml:space="preserve"> </w:t>
      </w:r>
      <w:r w:rsidRPr="00DB467C">
        <w:rPr>
          <w:rFonts w:ascii="Times New Roman" w:hAnsi="Times New Roman"/>
          <w:sz w:val="24"/>
          <w:szCs w:val="24"/>
        </w:rPr>
        <w:t>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6-46 от 24.01.2006 «Об утверждении положения о бюджетном процессе в Большемуртинском районе» в части формирования расходов районного бюджета в рамках муниципальных программ Большемуртинского района.</w:t>
      </w:r>
    </w:p>
    <w:p w14:paraId="3834CC08" w14:textId="438757C5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соответствии с постановлением администрации Большемуртинского района от 23.07.2013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665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с 20</w:t>
      </w:r>
      <w:r w:rsidR="00FB4616" w:rsidRPr="00DB467C">
        <w:rPr>
          <w:rFonts w:ascii="Times New Roman" w:hAnsi="Times New Roman"/>
          <w:sz w:val="24"/>
          <w:szCs w:val="24"/>
        </w:rPr>
        <w:t>2</w:t>
      </w:r>
      <w:r w:rsidR="007C1AD7" w:rsidRPr="00DB467C">
        <w:rPr>
          <w:rFonts w:ascii="Times New Roman" w:hAnsi="Times New Roman"/>
          <w:sz w:val="24"/>
          <w:szCs w:val="24"/>
        </w:rPr>
        <w:t>4</w:t>
      </w:r>
      <w:r w:rsidRPr="00DB467C">
        <w:rPr>
          <w:rFonts w:ascii="Times New Roman" w:hAnsi="Times New Roman"/>
          <w:sz w:val="24"/>
          <w:szCs w:val="24"/>
        </w:rPr>
        <w:t xml:space="preserve"> года. В 20</w:t>
      </w:r>
      <w:r w:rsidR="00FB4616" w:rsidRPr="00DB467C">
        <w:rPr>
          <w:rFonts w:ascii="Times New Roman" w:hAnsi="Times New Roman"/>
          <w:sz w:val="24"/>
          <w:szCs w:val="24"/>
        </w:rPr>
        <w:t>2</w:t>
      </w:r>
      <w:r w:rsidR="007C1AD7" w:rsidRPr="00DB467C">
        <w:rPr>
          <w:rFonts w:ascii="Times New Roman" w:hAnsi="Times New Roman"/>
          <w:sz w:val="24"/>
          <w:szCs w:val="24"/>
        </w:rPr>
        <w:t>4</w:t>
      </w:r>
      <w:r w:rsidRPr="00DB467C">
        <w:rPr>
          <w:rFonts w:ascii="Times New Roman" w:hAnsi="Times New Roman"/>
          <w:sz w:val="24"/>
          <w:szCs w:val="24"/>
        </w:rPr>
        <w:t>-202</w:t>
      </w:r>
      <w:r w:rsidR="007C1AD7" w:rsidRPr="00DB467C">
        <w:rPr>
          <w:rFonts w:ascii="Times New Roman" w:hAnsi="Times New Roman"/>
          <w:sz w:val="24"/>
          <w:szCs w:val="24"/>
        </w:rPr>
        <w:t>7</w:t>
      </w:r>
      <w:r w:rsidRPr="00DB467C">
        <w:rPr>
          <w:rFonts w:ascii="Times New Roman" w:hAnsi="Times New Roman"/>
          <w:sz w:val="24"/>
          <w:szCs w:val="24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14:paraId="5C84132A" w14:textId="3149504C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Одними из основных вопросов, решаемых финансовым управлением в рамках выполнения установленных функций и полномочий</w:t>
      </w:r>
      <w:r w:rsidR="005C5CB4" w:rsidRPr="00DB467C">
        <w:rPr>
          <w:rFonts w:ascii="Times New Roman" w:hAnsi="Times New Roman"/>
          <w:sz w:val="24"/>
          <w:szCs w:val="24"/>
        </w:rPr>
        <w:t>,</w:t>
      </w:r>
      <w:r w:rsidRPr="00DB467C">
        <w:rPr>
          <w:rFonts w:ascii="Times New Roman" w:hAnsi="Times New Roman"/>
          <w:sz w:val="24"/>
          <w:szCs w:val="24"/>
        </w:rPr>
        <w:t xml:space="preserve"> являются:</w:t>
      </w:r>
    </w:p>
    <w:p w14:paraId="51E01E4E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1DF76D55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формирование пакета документов для представления на рассмотрение Большемуртинского районного Совета депутатов одновременно с проектами решений о </w:t>
      </w:r>
      <w:r w:rsidRPr="00DB467C">
        <w:rPr>
          <w:rFonts w:ascii="Times New Roman" w:hAnsi="Times New Roman"/>
          <w:sz w:val="24"/>
          <w:szCs w:val="24"/>
        </w:rPr>
        <w:lastRenderedPageBreak/>
        <w:t>районном бюджете на очередной финансовый год и плановый период, об утверждении отчета об исполнении районного бюджета;</w:t>
      </w:r>
    </w:p>
    <w:p w14:paraId="382A04EF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обеспечение исполнения районного бюджета по доходам и расходам.</w:t>
      </w:r>
    </w:p>
    <w:p w14:paraId="3F0C215C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учреждений, финансовым управлением планируется проводить:</w:t>
      </w:r>
    </w:p>
    <w:p w14:paraId="4F68ACC6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14:paraId="7DB90669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мониторинг численности муниципальных служащих Большемуртинского района (ежеквартально);</w:t>
      </w:r>
    </w:p>
    <w:p w14:paraId="3E37EC38" w14:textId="43F0565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026E06C6" w14:textId="77777777" w:rsidR="007C456B" w:rsidRPr="00DB467C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2) проведение оценки качества финансового менеджмента главных распорядителей бюджетных средств.</w:t>
      </w:r>
    </w:p>
    <w:p w14:paraId="52069905" w14:textId="453C31A5" w:rsidR="007C456B" w:rsidRPr="00DB467C" w:rsidRDefault="007C456B" w:rsidP="005C5CB4">
      <w:pPr>
        <w:shd w:val="clear" w:color="auto" w:fill="FFFFFF"/>
        <w:spacing w:before="63" w:after="15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утвердить нормативно-правовой акт, утверждающий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14:paraId="62292C68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На основании данной оценки главным распорядителям средств районного бюджета будет присваивается рейтинг по качеству управления финансами. </w:t>
      </w:r>
    </w:p>
    <w:p w14:paraId="60998F96" w14:textId="77777777" w:rsidR="007C456B" w:rsidRPr="00DB467C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3) обеспечение исполнения бюджета по доходам и расходам.</w:t>
      </w:r>
    </w:p>
    <w:p w14:paraId="7E26465B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14:paraId="1D65FB3C" w14:textId="3DFE31DA" w:rsidR="007C456B" w:rsidRPr="00DB467C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4" w:history="1">
        <w:r w:rsidRPr="00DB467C">
          <w:rPr>
            <w:rFonts w:ascii="Times New Roman" w:hAnsi="Times New Roman"/>
            <w:sz w:val="24"/>
            <w:szCs w:val="24"/>
          </w:rPr>
          <w:t>www.bus.gov.ru</w:t>
        </w:r>
      </w:hyperlink>
      <w:r w:rsidRPr="00DB467C">
        <w:rPr>
          <w:rFonts w:ascii="Times New Roman" w:hAnsi="Times New Roman"/>
          <w:sz w:val="24"/>
          <w:szCs w:val="24"/>
        </w:rPr>
        <w:t>, в рамках реализации Федерального закона от 08.05.2010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6C63EF1B" w14:textId="0ECF0F31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 рамках реализации в Красноярском крае Федерального закона от 08.05.2010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83-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 xml:space="preserve">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Планируется, что реализация мероприятия «Организация и координация работы по размещению муниципальными </w:t>
      </w:r>
      <w:r w:rsidRPr="00DB467C">
        <w:rPr>
          <w:rFonts w:ascii="Times New Roman" w:hAnsi="Times New Roman"/>
          <w:sz w:val="24"/>
          <w:szCs w:val="24"/>
        </w:rPr>
        <w:lastRenderedPageBreak/>
        <w:t>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</w:t>
      </w:r>
      <w:r w:rsidR="005C5CB4" w:rsidRPr="00DB467C">
        <w:rPr>
          <w:rFonts w:ascii="Times New Roman" w:hAnsi="Times New Roman"/>
          <w:sz w:val="24"/>
          <w:szCs w:val="24"/>
        </w:rPr>
        <w:t> </w:t>
      </w:r>
      <w:r w:rsidRPr="00DB467C">
        <w:rPr>
          <w:rFonts w:ascii="Times New Roman" w:hAnsi="Times New Roman"/>
          <w:sz w:val="24"/>
          <w:szCs w:val="24"/>
        </w:rPr>
        <w:t>86н) информацию.</w:t>
      </w:r>
    </w:p>
    <w:p w14:paraId="50D8D57F" w14:textId="77777777" w:rsidR="007C456B" w:rsidRPr="00DB467C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5) повышение кадрового потенциала сотрудников путем направления их на обучающие семинары.</w:t>
      </w:r>
    </w:p>
    <w:p w14:paraId="29833830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2A0F551E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14:paraId="294124E9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14:paraId="4331BD49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66376DA9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</w:p>
    <w:p w14:paraId="7776EBEB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5. Управление подпрограммой и контроль за ходом ее выполнения</w:t>
      </w:r>
    </w:p>
    <w:p w14:paraId="118E8D11" w14:textId="77777777" w:rsidR="007C456B" w:rsidRPr="00DB467C" w:rsidRDefault="007C456B" w:rsidP="005C5CB4">
      <w:pPr>
        <w:pStyle w:val="ConsPlusCell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5.1. Текущий контроль за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24C670A3" w14:textId="77777777" w:rsidR="007C456B" w:rsidRPr="00DB467C" w:rsidRDefault="007C456B" w:rsidP="005C5CB4">
      <w:pPr>
        <w:pStyle w:val="ConsPlusCell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5.2. Контроль за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6BDBDE2D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E750B1" w14:textId="77777777" w:rsidR="007C456B" w:rsidRPr="00DB467C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</w:t>
      </w:r>
    </w:p>
    <w:p w14:paraId="010F8952" w14:textId="77777777" w:rsidR="007C456B" w:rsidRPr="00DB467C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от реализации подпрограммы</w:t>
      </w:r>
    </w:p>
    <w:p w14:paraId="4C13BB5F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080847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4B3245CA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доля расходов районного бюджета, формируемых в рамках муниципальных программ Большемуртинского района (не менее 90% ежегодно);</w:t>
      </w:r>
    </w:p>
    <w:p w14:paraId="62AC207C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14:paraId="0067278B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DB467C">
        <w:rPr>
          <w:rFonts w:ascii="Times New Roman" w:hAnsi="Times New Roman"/>
          <w:sz w:val="24"/>
          <w:szCs w:val="24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14:paraId="1064A197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поддержание и повышение рейтинга 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 xml:space="preserve">Большемуртинского района </w:t>
      </w:r>
      <w:r w:rsidRPr="00DB467C">
        <w:rPr>
          <w:rFonts w:ascii="Times New Roman" w:hAnsi="Times New Roman" w:cs="Times New Roman"/>
          <w:sz w:val="24"/>
          <w:szCs w:val="24"/>
        </w:rPr>
        <w:t>по качеству управления муниципальными финансами;</w:t>
      </w:r>
    </w:p>
    <w:p w14:paraId="7F97EA21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обеспечение исполнения расходных обязательств 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>Красноярского</w:t>
      </w:r>
      <w:r w:rsidRPr="00DB467C">
        <w:rPr>
          <w:rFonts w:ascii="Times New Roman" w:hAnsi="Times New Roman" w:cs="Times New Roman"/>
          <w:sz w:val="24"/>
          <w:szCs w:val="24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14:paraId="01FDFF1E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14:paraId="0830C2A5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служащих, работающих в финансовом управлении (не менее 25% ежегодно);</w:t>
      </w:r>
    </w:p>
    <w:p w14:paraId="51A7F5E1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467C">
        <w:rPr>
          <w:rFonts w:ascii="Times New Roman" w:hAnsi="Times New Roman" w:cs="Times New Roman"/>
          <w:sz w:val="24"/>
          <w:szCs w:val="24"/>
        </w:rPr>
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</w:t>
      </w:r>
      <w:r w:rsidRPr="00DB467C">
        <w:rPr>
          <w:rFonts w:ascii="Times New Roman" w:hAnsi="Times New Roman" w:cs="Times New Roman"/>
          <w:sz w:val="24"/>
          <w:szCs w:val="24"/>
        </w:rPr>
        <w:lastRenderedPageBreak/>
        <w:t>форме ежемесячно</w:t>
      </w:r>
    </w:p>
    <w:p w14:paraId="3390A394" w14:textId="77777777" w:rsidR="007C456B" w:rsidRPr="00DB467C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4389E" w14:textId="77777777" w:rsidR="00733A97" w:rsidRPr="00DB467C" w:rsidRDefault="007C456B" w:rsidP="00733A97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67C">
        <w:rPr>
          <w:rFonts w:ascii="Times New Roman" w:hAnsi="Times New Roman" w:cs="Times New Roman"/>
          <w:sz w:val="24"/>
          <w:szCs w:val="24"/>
        </w:rPr>
        <w:t>7. Мероприятия подпрограммы</w:t>
      </w:r>
    </w:p>
    <w:p w14:paraId="5BDB18E8" w14:textId="1E498FF4" w:rsidR="007C456B" w:rsidRPr="00DB467C" w:rsidRDefault="007C456B" w:rsidP="00733A97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B467C">
        <w:rPr>
          <w:rFonts w:ascii="Times New Roman" w:hAnsi="Times New Roman" w:cs="Times New Roman"/>
          <w:sz w:val="24"/>
          <w:szCs w:val="24"/>
          <w:lang w:eastAsia="en-US"/>
        </w:rPr>
        <w:t>Перечень мероприятий подпрограммы приведен в приложении</w:t>
      </w:r>
      <w:r w:rsidR="005C5CB4" w:rsidRPr="00DB46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B467C">
        <w:rPr>
          <w:rFonts w:ascii="Times New Roman" w:hAnsi="Times New Roman" w:cs="Times New Roman"/>
          <w:sz w:val="24"/>
          <w:szCs w:val="24"/>
          <w:lang w:eastAsia="en-US"/>
        </w:rPr>
        <w:t>№ 2 к подпрограмме.</w:t>
      </w:r>
    </w:p>
    <w:p w14:paraId="7F575332" w14:textId="77777777" w:rsidR="007C456B" w:rsidRPr="00DB467C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RPr="00DB467C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14:paraId="541F99FA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5B62EC8D" w14:textId="77777777" w:rsidR="007C456B" w:rsidRPr="00DB467C" w:rsidRDefault="007C456B" w:rsidP="005C5CB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 w:rsidRPr="00DB467C">
        <w:rPr>
          <w:rFonts w:ascii="Times New Roman" w:hAnsi="Times New Roman"/>
          <w:sz w:val="20"/>
          <w:szCs w:val="20"/>
        </w:rPr>
        <w:t xml:space="preserve">к подпрограмме «Обеспечение реализации муниципальной программы и прочие мероприятия» </w:t>
      </w:r>
    </w:p>
    <w:p w14:paraId="7D19CA2A" w14:textId="77777777" w:rsidR="007C456B" w:rsidRPr="00DB467C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6DB181" w14:textId="77777777" w:rsidR="007C456B" w:rsidRPr="00DB467C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 xml:space="preserve">Перечень целевых индикаторов подпрограммы «Обеспечение реализации муниципальной программы </w:t>
      </w:r>
      <w:r w:rsidRPr="00DB467C">
        <w:rPr>
          <w:rFonts w:ascii="Times New Roman" w:hAnsi="Times New Roman"/>
          <w:b/>
          <w:bCs/>
          <w:sz w:val="24"/>
          <w:szCs w:val="24"/>
        </w:rPr>
        <w:br/>
        <w:t xml:space="preserve">и прочие мероприятия» </w:t>
      </w:r>
    </w:p>
    <w:p w14:paraId="483F92A1" w14:textId="77777777" w:rsidR="007C456B" w:rsidRPr="00DB467C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2730"/>
        <w:gridCol w:w="993"/>
        <w:gridCol w:w="1701"/>
        <w:gridCol w:w="2126"/>
        <w:gridCol w:w="2140"/>
        <w:gridCol w:w="2140"/>
        <w:gridCol w:w="2113"/>
      </w:tblGrid>
      <w:tr w:rsidR="00726D99" w:rsidRPr="00DB467C" w14:paraId="3B59478B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127D" w14:textId="14356981" w:rsidR="00726D99" w:rsidRPr="00DB467C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23C0" w14:textId="4F6942D3" w:rsidR="00726D99" w:rsidRPr="00DB467C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Цель,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242A" w14:textId="77777777" w:rsidR="00726D99" w:rsidRPr="00DB467C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2790" w14:textId="77777777" w:rsidR="00726D99" w:rsidRPr="00DB467C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A0C17" w14:textId="01646BE1" w:rsidR="00726D99" w:rsidRPr="00DB467C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E91A4" w14:textId="6D43A1D1" w:rsidR="00726D99" w:rsidRPr="00DB467C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61EC3" w14:textId="63AB8B82" w:rsidR="00726D99" w:rsidRPr="00DB467C" w:rsidRDefault="00726D99" w:rsidP="003D259A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050B" w14:textId="5FC6B5D2" w:rsidR="00726D99" w:rsidRPr="00DB467C" w:rsidRDefault="00726D99" w:rsidP="003D259A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DB467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6816AE" w:rsidRPr="00DB467C" w14:paraId="04E90389" w14:textId="77777777" w:rsidTr="008B21F2">
        <w:trPr>
          <w:cantSplit/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1F3C" w14:textId="77777777" w:rsidR="006816AE" w:rsidRPr="00DB467C" w:rsidRDefault="006816AE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85AD" w14:textId="5BA81CB9" w:rsidR="006816AE" w:rsidRPr="00DB467C" w:rsidRDefault="007B71C9" w:rsidP="007B71C9">
            <w:pPr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26D99" w:rsidRPr="00DB467C" w14:paraId="1308F857" w14:textId="77777777" w:rsidTr="008B21F2">
        <w:trPr>
          <w:cantSplit/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D47D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7415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E12" w14:textId="77777777" w:rsidR="00726D99" w:rsidRPr="00DB467C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F65B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5E4ED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C33AA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6B2E3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975CC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726D99" w:rsidRPr="00DB467C" w14:paraId="4FFBFC70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E44A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E0C" w14:textId="77777777" w:rsidR="00726D99" w:rsidRPr="00DB467C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32A" w14:textId="77777777" w:rsidR="00726D99" w:rsidRPr="00DB467C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62D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DB467C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8B375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946A7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84285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CB798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</w:tr>
      <w:tr w:rsidR="00726D99" w:rsidRPr="00DB467C" w14:paraId="6BA0E7EA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3B3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9CB" w14:textId="3723619D" w:rsidR="00726D99" w:rsidRPr="00DB467C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14:paraId="40964A53" w14:textId="77777777" w:rsidR="00726D99" w:rsidRPr="00DB467C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3A3A" w14:textId="77777777" w:rsidR="00726D99" w:rsidRPr="00DB467C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A860" w14:textId="77777777" w:rsidR="00726D99" w:rsidRPr="00DB467C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00E16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94353" w14:textId="77777777" w:rsidR="00726D99" w:rsidRPr="00DB467C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89F1E" w14:textId="77777777" w:rsidR="00726D99" w:rsidRPr="00DB467C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  <w:p w14:paraId="197D252E" w14:textId="77777777" w:rsidR="00726D99" w:rsidRPr="00DB467C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82309" w14:textId="77777777" w:rsidR="00726D99" w:rsidRPr="00DB467C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46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  <w:p w14:paraId="6034FB7E" w14:textId="77777777" w:rsidR="00726D99" w:rsidRPr="00DB467C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78CB5DA1" w14:textId="77777777" w:rsidR="001F3ED3" w:rsidRPr="00DB467C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5A52D4EC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4628549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43CD8404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0845DED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0EFB21C8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B648F57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39D8DAF1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B99696D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4A359A2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7E7C576B" w14:textId="77777777" w:rsidR="008B21F2" w:rsidRPr="00DB467C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F1C54C0" w14:textId="69B27696" w:rsidR="001F3ED3" w:rsidRPr="00DB467C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DB467C">
        <w:rPr>
          <w:rFonts w:ascii="Times New Roman" w:hAnsi="Times New Roman"/>
          <w:sz w:val="16"/>
          <w:szCs w:val="16"/>
        </w:rPr>
        <w:t xml:space="preserve">Приложение № 2 </w:t>
      </w:r>
    </w:p>
    <w:p w14:paraId="1CEBFD14" w14:textId="77777777" w:rsidR="001F3ED3" w:rsidRPr="00DB467C" w:rsidRDefault="001F3ED3" w:rsidP="001F3ED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DB467C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16EDDF5E" w14:textId="3F5BB4CB" w:rsidR="007C456B" w:rsidRPr="00DB467C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E8D9381" w14:textId="286F5C46" w:rsidR="008B21F2" w:rsidRPr="00DB467C" w:rsidRDefault="008B21F2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B467C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«Обеспеч</w:t>
      </w:r>
      <w:r w:rsidR="007C1AD7" w:rsidRPr="00DB467C">
        <w:rPr>
          <w:rFonts w:ascii="Times New Roman" w:hAnsi="Times New Roman"/>
          <w:b/>
          <w:bCs/>
          <w:sz w:val="24"/>
          <w:szCs w:val="24"/>
        </w:rPr>
        <w:t>е</w:t>
      </w:r>
      <w:r w:rsidRPr="00DB467C">
        <w:rPr>
          <w:rFonts w:ascii="Times New Roman" w:hAnsi="Times New Roman"/>
          <w:b/>
          <w:bCs/>
          <w:sz w:val="24"/>
          <w:szCs w:val="24"/>
        </w:rPr>
        <w:t>ние реализации муниципальной программы и прочие мероприятия»</w:t>
      </w:r>
    </w:p>
    <w:p w14:paraId="086089A4" w14:textId="77777777" w:rsidR="008B21F2" w:rsidRPr="00DB467C" w:rsidRDefault="008B21F2" w:rsidP="008B21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C33A3D1" w14:textId="77777777" w:rsidR="001F3ED3" w:rsidRPr="00DB467C" w:rsidRDefault="001F3ED3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1119"/>
        <w:gridCol w:w="1119"/>
        <w:gridCol w:w="294"/>
        <w:gridCol w:w="840"/>
        <w:gridCol w:w="154"/>
        <w:gridCol w:w="995"/>
        <w:gridCol w:w="157"/>
        <w:gridCol w:w="1118"/>
        <w:gridCol w:w="2127"/>
      </w:tblGrid>
      <w:tr w:rsidR="005418CD" w:rsidRPr="00DB467C" w14:paraId="1CE647FE" w14:textId="77777777" w:rsidTr="008B21F2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2B2F" w14:textId="77777777" w:rsidR="005418CD" w:rsidRPr="00DB467C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4FC3" w14:textId="77777777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871B3" w14:textId="0264B54C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1CE6" w14:textId="5333A3CC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</w:t>
            </w:r>
            <w:r w:rsidR="007C1AD7"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руб.),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264D" w14:textId="26F9A0B1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8CD" w:rsidRPr="00DB467C" w14:paraId="115BC3A5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6359" w14:textId="77777777" w:rsidR="005418CD" w:rsidRPr="00DB467C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81C63" w14:textId="77777777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A747" w14:textId="4882BD4E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3A29" w14:textId="5AA5380B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4242" w14:textId="0F63EE9E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D87D" w14:textId="07C5D71A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649" w14:textId="7E9814F8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4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652C" w14:textId="04690600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5</w:t>
            </w:r>
            <w:r w:rsidR="008B21F2" w:rsidRPr="00DB46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1CFB" w14:textId="4CE9A334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6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946A" w14:textId="02F5E203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DB467C">
              <w:rPr>
                <w:rFonts w:ascii="Times New Roman" w:eastAsia="Times New Roman" w:hAnsi="Times New Roman"/>
                <w:lang w:eastAsia="ru-RU"/>
              </w:rPr>
              <w:t>7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D6813" w14:textId="3A6B1025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Итого за период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9032E" w14:textId="420A6B96" w:rsidR="005418CD" w:rsidRPr="00DB467C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0C9" w:rsidRPr="00DB467C" w14:paraId="210ECE62" w14:textId="77777777" w:rsidTr="008B21F2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5BBBA" w14:textId="77777777" w:rsidR="004700C9" w:rsidRPr="00DB467C" w:rsidRDefault="004700C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7C265" w14:textId="77777777" w:rsidR="004700C9" w:rsidRPr="00DB467C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  <w:p w14:paraId="46C340AC" w14:textId="77777777" w:rsidR="00494B38" w:rsidRPr="00DB467C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D88263" w14:textId="792607B8" w:rsidR="00494B38" w:rsidRPr="00DB467C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</w:t>
            </w:r>
          </w:p>
        </w:tc>
      </w:tr>
      <w:tr w:rsidR="00537573" w:rsidRPr="00DB467C" w14:paraId="305E61AA" w14:textId="77777777" w:rsidTr="005624C8">
        <w:trPr>
          <w:trHeight w:val="52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AEAA" w14:textId="2FB35ED6" w:rsidR="00537573" w:rsidRPr="00DB467C" w:rsidRDefault="00537573" w:rsidP="005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53F" w14:textId="5DA2A3DE" w:rsidR="00537573" w:rsidRPr="00DB467C" w:rsidRDefault="00735B51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17 905,1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487" w14:textId="53D37488" w:rsidR="00537573" w:rsidRPr="00DB467C" w:rsidRDefault="00735B51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30 873,3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CA9" w14:textId="76CB5DE4" w:rsidR="00537573" w:rsidRPr="00DB467C" w:rsidRDefault="003B034D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10E8F" w14:textId="1C1931AD" w:rsidR="00537573" w:rsidRPr="00DB467C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16 801,6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86282" w14:textId="2005F475" w:rsidR="00537573" w:rsidRPr="00DB467C" w:rsidRDefault="00735B51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82 407,3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7F7E7" w14:textId="77777777" w:rsidR="00537573" w:rsidRPr="00DB467C" w:rsidRDefault="0053757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2AF3" w:rsidRPr="00DB467C" w14:paraId="0D49EBB2" w14:textId="77777777" w:rsidTr="005624C8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2B52" w14:textId="77777777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  <w:p w14:paraId="0206AC46" w14:textId="4651EB77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B9A4" w14:textId="2A6C3B7F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DBBF8" w14:textId="00F9446D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FF71" w14:textId="349103F8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96E6" w14:textId="34E60C8D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hAnsi="Times New Roman"/>
              </w:rPr>
              <w:t>07200</w:t>
            </w:r>
            <w:r w:rsidR="003A4009" w:rsidRPr="00DB467C">
              <w:rPr>
                <w:rFonts w:ascii="Times New Roman" w:hAnsi="Times New Roman"/>
              </w:rPr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D158" w14:textId="0B4A0CEB" w:rsidR="00602AF3" w:rsidRPr="00DB467C" w:rsidRDefault="00602AF3" w:rsidP="00602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E401" w14:textId="58FD5C07" w:rsidR="00602AF3" w:rsidRPr="00DB467C" w:rsidRDefault="00602A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B555" w14:textId="100D1F5F" w:rsidR="00602AF3" w:rsidRPr="00DB467C" w:rsidRDefault="003A4009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55D8" w14:textId="4FD4524B" w:rsidR="00602AF3" w:rsidRPr="00DB467C" w:rsidRDefault="00602A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222C0" w14:textId="10BD78EA" w:rsidR="00602AF3" w:rsidRPr="00DB467C" w:rsidRDefault="00602A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BED14" w14:textId="34BB9147" w:rsidR="00602AF3" w:rsidRPr="00DB467C" w:rsidRDefault="009F76FB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2DD21" w14:textId="77777777" w:rsidR="00602AF3" w:rsidRPr="00DB467C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60BA" w:rsidRPr="00DB467C" w14:paraId="27ABC2FD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2CA9" w14:textId="77777777" w:rsidR="005E60BA" w:rsidRPr="00DB467C" w:rsidRDefault="005E60BA" w:rsidP="005E6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1215" w14:textId="77777777" w:rsidR="005E60BA" w:rsidRPr="00DB467C" w:rsidRDefault="005E60BA" w:rsidP="005E6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A7C6E" w14:textId="6ACDDED8" w:rsidR="005E60BA" w:rsidRPr="00DB467C" w:rsidRDefault="005E60BA" w:rsidP="005E6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6468C4" w14:textId="77BFF5F7" w:rsidR="005E60BA" w:rsidRPr="00DB467C" w:rsidRDefault="005E60BA" w:rsidP="005E6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1B1F" w14:textId="624CA968" w:rsidR="005E60BA" w:rsidRPr="00DB467C" w:rsidRDefault="005E60BA" w:rsidP="005E60BA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0720027240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27BD" w14:textId="320BD3B9" w:rsidR="005E60BA" w:rsidRPr="00DB467C" w:rsidRDefault="005E60BA" w:rsidP="005E60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4F54" w14:textId="4F035D1F" w:rsidR="005E60BA" w:rsidRPr="00DB467C" w:rsidRDefault="009F1BE7" w:rsidP="005E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1 125,2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4945" w14:textId="6F6BEA06" w:rsidR="005E60BA" w:rsidRPr="00DB467C" w:rsidRDefault="005E60BA" w:rsidP="005E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AA4A" w14:textId="77777777" w:rsidR="005E60BA" w:rsidRPr="00DB467C" w:rsidRDefault="005E60BA" w:rsidP="005E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2CAFF" w14:textId="77777777" w:rsidR="005E60BA" w:rsidRPr="00DB467C" w:rsidRDefault="005E60BA" w:rsidP="005E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28AF9" w14:textId="5C34A98D" w:rsidR="005E60BA" w:rsidRPr="00DB467C" w:rsidRDefault="009F76FB" w:rsidP="005E6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2 024,4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A79B4" w14:textId="77777777" w:rsidR="005E60BA" w:rsidRPr="00DB467C" w:rsidRDefault="005E60BA" w:rsidP="005E6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1BE7" w:rsidRPr="00DB467C" w14:paraId="30B7697D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D96B" w14:textId="77777777" w:rsidR="009F1BE7" w:rsidRPr="00DB467C" w:rsidRDefault="009F1BE7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FCF3C" w14:textId="77777777" w:rsidR="009F1BE7" w:rsidRPr="00DB467C" w:rsidRDefault="009F1BE7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E2A42" w14:textId="1F77BA0E" w:rsidR="009F1BE7" w:rsidRPr="00DB467C" w:rsidRDefault="009F1BE7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F7EA50" w14:textId="7F641547" w:rsidR="009F1BE7" w:rsidRPr="00DB467C" w:rsidRDefault="009F1BE7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CBB8" w14:textId="53B7F1DC" w:rsidR="009F1BE7" w:rsidRPr="00DB467C" w:rsidRDefault="009F1BE7" w:rsidP="003A4009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0720076870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FE5A" w14:textId="40281F57" w:rsidR="009F1BE7" w:rsidRPr="00DB467C" w:rsidRDefault="009F1BE7" w:rsidP="003A40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987E" w14:textId="68AE60CB" w:rsidR="009F1BE7" w:rsidRPr="00DB467C" w:rsidRDefault="009F1BE7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101,</w:t>
            </w:r>
            <w:r w:rsidR="005624C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CC6C" w14:textId="77777777" w:rsidR="009F1BE7" w:rsidRPr="00DB467C" w:rsidRDefault="009F1BE7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4358" w14:textId="77777777" w:rsidR="009F1BE7" w:rsidRPr="00DB467C" w:rsidRDefault="009F1BE7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66766" w14:textId="77777777" w:rsidR="009F1BE7" w:rsidRPr="00DB467C" w:rsidRDefault="009F1BE7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9AB7E" w14:textId="77D3AFC4" w:rsidR="009F1BE7" w:rsidRPr="00DB467C" w:rsidRDefault="009F76FB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101,</w:t>
            </w:r>
            <w:r w:rsidR="005624C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4C8C8" w14:textId="77777777" w:rsidR="009F1BE7" w:rsidRPr="00DB467C" w:rsidRDefault="009F1BE7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5B95E433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5180" w14:textId="77777777" w:rsidR="005624C8" w:rsidRPr="00DB467C" w:rsidRDefault="005624C8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6BAC" w14:textId="77777777" w:rsidR="005624C8" w:rsidRPr="00DB467C" w:rsidRDefault="005624C8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8CF5" w14:textId="2E1B4ADF" w:rsidR="005624C8" w:rsidRPr="00DB467C" w:rsidRDefault="005624C8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D8D4A" w14:textId="37BE841C" w:rsidR="005624C8" w:rsidRPr="00DB467C" w:rsidRDefault="005624C8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E21424" w14:textId="2A2F865A" w:rsidR="005624C8" w:rsidRPr="00DB467C" w:rsidRDefault="005624C8" w:rsidP="003A4009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9520" w14:textId="7C41FE29" w:rsidR="005624C8" w:rsidRPr="00DB467C" w:rsidRDefault="005624C8" w:rsidP="003A40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C39E" w14:textId="68DFA4DC" w:rsidR="005624C8" w:rsidRPr="00DB467C" w:rsidRDefault="005624C8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8 669,8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59D0" w14:textId="14D918D0" w:rsidR="005624C8" w:rsidRPr="00DB467C" w:rsidRDefault="005624C8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12 602,6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8377" w14:textId="679998E9" w:rsidR="005624C8" w:rsidRPr="00DB467C" w:rsidRDefault="005624C8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11 100,0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32C4B" w14:textId="0A8C0913" w:rsidR="005624C8" w:rsidRPr="00DB467C" w:rsidRDefault="005624C8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11 100,0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71EB2" w14:textId="5BE3E1D5" w:rsidR="005624C8" w:rsidRPr="00DB467C" w:rsidRDefault="005624C8" w:rsidP="003A4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43 472,4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1909E" w14:textId="77777777" w:rsidR="005624C8" w:rsidRPr="00DB467C" w:rsidRDefault="005624C8" w:rsidP="003A4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77E523F9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D0A44" w14:textId="77777777" w:rsidR="005624C8" w:rsidRPr="00DB467C" w:rsidRDefault="005624C8" w:rsidP="0096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FAEF0" w14:textId="77777777" w:rsidR="005624C8" w:rsidRPr="00DB467C" w:rsidRDefault="005624C8" w:rsidP="0096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1E08" w14:textId="77777777" w:rsidR="005624C8" w:rsidRPr="00DB467C" w:rsidRDefault="005624C8" w:rsidP="0096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E1A9" w14:textId="77777777" w:rsidR="005624C8" w:rsidRPr="00DB467C" w:rsidRDefault="005624C8" w:rsidP="0096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08F88B" w14:textId="77777777" w:rsidR="005624C8" w:rsidRPr="00DB467C" w:rsidRDefault="005624C8" w:rsidP="00966F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D8C4" w14:textId="08390766" w:rsidR="005624C8" w:rsidRPr="00DB467C" w:rsidRDefault="005624C8" w:rsidP="00966F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C31B" w14:textId="0EDD81EA" w:rsidR="005624C8" w:rsidRPr="00DB467C" w:rsidRDefault="005624C8" w:rsidP="00966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3 922,5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8581" w14:textId="62CDA7C7" w:rsidR="005624C8" w:rsidRPr="00DB467C" w:rsidRDefault="005624C8" w:rsidP="00966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15 166,8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5D2A" w14:textId="06AA58DC" w:rsidR="005624C8" w:rsidRPr="00DB467C" w:rsidRDefault="005624C8" w:rsidP="00966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4 650,0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4C9AF" w14:textId="501FA20C" w:rsidR="005624C8" w:rsidRPr="00DB467C" w:rsidRDefault="005624C8" w:rsidP="00966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4 650,0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A1C9D" w14:textId="6898940D" w:rsidR="005624C8" w:rsidRPr="00DB467C" w:rsidRDefault="005624C8" w:rsidP="00966F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28 389,3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864F0" w14:textId="77777777" w:rsidR="005624C8" w:rsidRPr="00DB467C" w:rsidRDefault="005624C8" w:rsidP="0096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7694B477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5953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A4C99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97FE6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C46C4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871F" w14:textId="77777777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99C2" w14:textId="31792463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E16" w14:textId="0F75BB5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A06F" w14:textId="32A0B61F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B87C" w14:textId="5A77A1F8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8580C" w14:textId="3A8D97B6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A68686" w14:textId="6501FB2E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38511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75FC2B71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FBBAB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6C7B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0F6" w14:textId="616E4C9F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04E1" w14:textId="46EC0BD4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F31F0" w14:textId="18181081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0720080310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83F3" w14:textId="6E3DDFE7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F139" w14:textId="56C3A63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501,3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D992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82EA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D32C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21287" w14:textId="2ACC6B3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501,3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D7FCA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56E25D7D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4FD09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BFFEF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6607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FC41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9BA7" w14:textId="77777777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069A" w14:textId="4D9AED4C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E683" w14:textId="3215433B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FBA5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AA6D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40E5D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57CC71" w14:textId="29FD32E9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AEFE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0D30CD76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6F9E9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E2DA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9F027" w14:textId="7D3421A6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EE083" w14:textId="53FBDE41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BAFC" w14:textId="6DF52DCB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0720080320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D34A1" w14:textId="71EAB2E4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F195" w14:textId="53DDBAA8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CF3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ECD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6974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71CDF" w14:textId="7C4E932C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B5DF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5C64AD10" w14:textId="77777777" w:rsidTr="00FF565F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6DD9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FCCC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25AF" w14:textId="00E6BF15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AA67" w14:textId="2F3D379C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4706C3" w14:textId="6D70FE83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0720080380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3C68" w14:textId="22E0C76D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C42" w14:textId="244F605D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hAnsi="Times New Roman"/>
              </w:rPr>
              <w:t>975,1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37B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9371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A2AB8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5B86D" w14:textId="1430995E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0F070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5BAFC994" w14:textId="77777777" w:rsidTr="00FF565F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30FA1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B5DD2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DAFBF5" w14:textId="20F2187C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0C875" w14:textId="2AABEEBA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246B" w14:textId="2D838C59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F6A3" w14:textId="51F51939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hAnsi="Times New Roman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95EA" w14:textId="42D58FBA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2,9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35E2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ECF3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C1BE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7C0BD" w14:textId="15F79B41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9FF9C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5241A6B5" w14:textId="77777777" w:rsidTr="005624C8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2FA8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210EA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9FD539" w14:textId="3126D8E8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3BAFB" w14:textId="3A5C0231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E90FC5" w14:textId="570BC76E" w:rsidR="005624C8" w:rsidRPr="00DB467C" w:rsidRDefault="005624C8" w:rsidP="005624C8">
            <w:pPr>
              <w:spacing w:after="0" w:line="240" w:lineRule="auto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0EB137" w14:textId="79EEB75A" w:rsidR="005624C8" w:rsidRPr="00DB467C" w:rsidRDefault="005624C8" w:rsidP="005624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14ABF" w14:textId="55FCE33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1 057,0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8D4AF7" w14:textId="61A5A7FE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81CDCF" w14:textId="2B2AB482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1066,3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C13D38" w14:textId="205BB506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56379B" w14:textId="793C59D4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46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4 257,6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FF9D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608D93BE" w14:textId="77777777" w:rsidTr="005624C8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91A0" w14:textId="3BAD1FF5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современных организации бюджетного процесса, переход на «программный 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F0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D17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D40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9E8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2BA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E02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4D46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21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9F5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607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  <w:p w14:paraId="4A614535" w14:textId="77777777" w:rsidR="005624C8" w:rsidRPr="00DB467C" w:rsidRDefault="005624C8" w:rsidP="005624C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249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</w:t>
            </w:r>
          </w:p>
        </w:tc>
      </w:tr>
      <w:tr w:rsidR="005624C8" w:rsidRPr="00DB467C" w14:paraId="654C4B3B" w14:textId="77777777" w:rsidTr="005624C8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1C4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BB4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78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59A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55D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1C1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02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9DF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3D1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698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DAF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6CF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</w:t>
            </w: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поступлений в соответствии с требованиями БК РФ ежегодно)</w:t>
            </w:r>
          </w:p>
        </w:tc>
      </w:tr>
      <w:tr w:rsidR="005624C8" w:rsidRPr="00DB467C" w14:paraId="40116C20" w14:textId="77777777" w:rsidTr="005624C8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F1630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FDAB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E83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2391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5E0F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48B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B43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FE34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19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09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DE3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6A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значения средней оценки качества финансового менеджмента главных распорядителей бюджетных средств </w:t>
            </w:r>
          </w:p>
        </w:tc>
      </w:tr>
      <w:tr w:rsidR="005624C8" w:rsidRPr="00DB467C" w14:paraId="15B074E3" w14:textId="77777777" w:rsidTr="005624C8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CB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081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9E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95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33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82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409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B7A2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970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F4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EB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98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24C8" w:rsidRPr="00DB467C" w14:paraId="21C89B49" w14:textId="77777777" w:rsidTr="005624C8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A54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564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51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63C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5C4D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BD3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04E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24E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874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E3DE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1A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BE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ежегодно; </w:t>
            </w:r>
          </w:p>
        </w:tc>
      </w:tr>
      <w:tr w:rsidR="005624C8" w:rsidRPr="00DB467C" w14:paraId="238FAC51" w14:textId="77777777" w:rsidTr="005624C8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77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A8D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B8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EBF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406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D7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C6A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B6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AAB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FB5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ECC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AD6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районного бюджета по доходам без учета безвозмездных поступлений к первоначально утвержденному уровню (от 80% до 120 % ежегодно)</w:t>
            </w:r>
          </w:p>
        </w:tc>
      </w:tr>
      <w:tr w:rsidR="005624C8" w:rsidRPr="00DB467C" w14:paraId="3B7A41D3" w14:textId="77777777" w:rsidTr="005624C8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838" w14:textId="77777777" w:rsidR="005624C8" w:rsidRPr="00DB467C" w:rsidRDefault="00D37B5E" w:rsidP="005624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5624C8" w:rsidRPr="00DB467C">
                <w:rPr>
                  <w:rFonts w:ascii="Times New Roman" w:eastAsia="Times New Roman" w:hAnsi="Times New Roman"/>
                  <w:lang w:eastAsia="ru-RU"/>
                </w:rPr>
                <w:t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068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8D7C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081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97C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75F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B84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CAD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2BC0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5BF7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C5E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DB467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5EE" w14:textId="1DA2F781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lang w:eastAsia="ru-RU"/>
              </w:rPr>
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2023 году, 100% в последующих годах)</w:t>
            </w:r>
          </w:p>
        </w:tc>
      </w:tr>
      <w:tr w:rsidR="005624C8" w:rsidRPr="00DB467C" w14:paraId="5F0C6AC7" w14:textId="77777777" w:rsidTr="005624C8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57D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473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2CE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710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8C90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62A6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818E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D2D1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88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D16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5B9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01C" w14:textId="51D13285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квалификации муниципальных служащих, работающих в финансовом управлении (не менее 10% ежегодно)</w:t>
            </w:r>
          </w:p>
        </w:tc>
      </w:tr>
      <w:tr w:rsidR="005624C8" w:rsidRPr="00DB467C" w14:paraId="30BE0939" w14:textId="77777777" w:rsidTr="008B21F2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0BE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BBD" w14:textId="6E113B43" w:rsidR="005624C8" w:rsidRPr="00DB467C" w:rsidRDefault="005624C8" w:rsidP="005624C8">
            <w:pPr>
              <w:rPr>
                <w:rFonts w:ascii="Times New Roman" w:hAnsi="Times New Roman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5624C8" w:rsidRPr="008B21F2" w14:paraId="57DE3998" w14:textId="77777777" w:rsidTr="005624C8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119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327" w14:textId="77777777" w:rsidR="005624C8" w:rsidRPr="00DB467C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4530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4137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1B6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17B8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4F3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695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F9B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8755" w14:textId="77777777" w:rsidR="005624C8" w:rsidRPr="00DB467C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B77" w14:textId="77777777" w:rsidR="005624C8" w:rsidRPr="008B21F2" w:rsidRDefault="005624C8" w:rsidP="00562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F34A" w14:textId="77777777" w:rsidR="005624C8" w:rsidRPr="008B21F2" w:rsidRDefault="005624C8" w:rsidP="00562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035462A6" w14:textId="77777777" w:rsidR="007C456B" w:rsidRPr="008B21F2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7593965" w14:textId="77777777" w:rsidR="007C456B" w:rsidRPr="008B21F2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B21F2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13504" w14:textId="77777777" w:rsidR="00D37B5E" w:rsidRDefault="00D37B5E" w:rsidP="0088581C">
      <w:pPr>
        <w:spacing w:after="0" w:line="240" w:lineRule="auto"/>
      </w:pPr>
      <w:r>
        <w:separator/>
      </w:r>
    </w:p>
  </w:endnote>
  <w:endnote w:type="continuationSeparator" w:id="0">
    <w:p w14:paraId="5951E80E" w14:textId="77777777" w:rsidR="00D37B5E" w:rsidRDefault="00D37B5E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19AB" w14:textId="77777777" w:rsidR="005E5B0E" w:rsidRDefault="005E5B0E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EF8C0A" w14:textId="77777777" w:rsidR="005E5B0E" w:rsidRDefault="005E5B0E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484A" w14:textId="77777777" w:rsidR="005E5B0E" w:rsidRDefault="005E5B0E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46B8">
      <w:rPr>
        <w:rStyle w:val="a9"/>
        <w:noProof/>
      </w:rPr>
      <w:t>2</w:t>
    </w:r>
    <w:r>
      <w:rPr>
        <w:rStyle w:val="a9"/>
      </w:rPr>
      <w:fldChar w:fldCharType="end"/>
    </w:r>
  </w:p>
  <w:p w14:paraId="5DACFE7F" w14:textId="77777777" w:rsidR="005E5B0E" w:rsidRDefault="005E5B0E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F4AA" w14:textId="77777777" w:rsidR="00D37B5E" w:rsidRDefault="00D37B5E" w:rsidP="0088581C">
      <w:pPr>
        <w:spacing w:after="0" w:line="240" w:lineRule="auto"/>
      </w:pPr>
      <w:r>
        <w:separator/>
      </w:r>
    </w:p>
  </w:footnote>
  <w:footnote w:type="continuationSeparator" w:id="0">
    <w:p w14:paraId="14F5BA67" w14:textId="77777777" w:rsidR="00D37B5E" w:rsidRDefault="00D37B5E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FB62" w14:textId="77777777" w:rsidR="005E5B0E" w:rsidRDefault="005E5B0E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1CC986" w14:textId="77777777" w:rsidR="005E5B0E" w:rsidRDefault="005E5B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29B"/>
    <w:multiLevelType w:val="hybridMultilevel"/>
    <w:tmpl w:val="CA301270"/>
    <w:lvl w:ilvl="0" w:tplc="A1E41D9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E63F7D"/>
    <w:multiLevelType w:val="hybridMultilevel"/>
    <w:tmpl w:val="656C4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AE8"/>
    <w:rsid w:val="00004FB2"/>
    <w:rsid w:val="00005E7F"/>
    <w:rsid w:val="0000650C"/>
    <w:rsid w:val="00010965"/>
    <w:rsid w:val="0001325C"/>
    <w:rsid w:val="000157E6"/>
    <w:rsid w:val="00015931"/>
    <w:rsid w:val="0002281C"/>
    <w:rsid w:val="00023A84"/>
    <w:rsid w:val="00023DFD"/>
    <w:rsid w:val="0002420E"/>
    <w:rsid w:val="00024758"/>
    <w:rsid w:val="000259CD"/>
    <w:rsid w:val="000315EC"/>
    <w:rsid w:val="00035E36"/>
    <w:rsid w:val="00036CC2"/>
    <w:rsid w:val="000411AC"/>
    <w:rsid w:val="000440D6"/>
    <w:rsid w:val="000448F3"/>
    <w:rsid w:val="0004617E"/>
    <w:rsid w:val="00046C38"/>
    <w:rsid w:val="00046E07"/>
    <w:rsid w:val="00050E1B"/>
    <w:rsid w:val="00051ED9"/>
    <w:rsid w:val="0005518D"/>
    <w:rsid w:val="0005577C"/>
    <w:rsid w:val="00056180"/>
    <w:rsid w:val="0006057C"/>
    <w:rsid w:val="00062567"/>
    <w:rsid w:val="00062D11"/>
    <w:rsid w:val="000638FF"/>
    <w:rsid w:val="00071CD4"/>
    <w:rsid w:val="00072410"/>
    <w:rsid w:val="0007268A"/>
    <w:rsid w:val="00073A8E"/>
    <w:rsid w:val="00076362"/>
    <w:rsid w:val="00082C6E"/>
    <w:rsid w:val="0008311B"/>
    <w:rsid w:val="00087E0D"/>
    <w:rsid w:val="00087FE5"/>
    <w:rsid w:val="00093441"/>
    <w:rsid w:val="00096841"/>
    <w:rsid w:val="0009684F"/>
    <w:rsid w:val="000A0279"/>
    <w:rsid w:val="000A23EA"/>
    <w:rsid w:val="000A347D"/>
    <w:rsid w:val="000A6EA1"/>
    <w:rsid w:val="000A75BE"/>
    <w:rsid w:val="000B0556"/>
    <w:rsid w:val="000B329B"/>
    <w:rsid w:val="000B7D16"/>
    <w:rsid w:val="000C1F7A"/>
    <w:rsid w:val="000D1F3C"/>
    <w:rsid w:val="000D1FE6"/>
    <w:rsid w:val="000D2426"/>
    <w:rsid w:val="000D2E1D"/>
    <w:rsid w:val="000D3C8C"/>
    <w:rsid w:val="000D52D0"/>
    <w:rsid w:val="000D74CF"/>
    <w:rsid w:val="000E785E"/>
    <w:rsid w:val="000F0263"/>
    <w:rsid w:val="00100811"/>
    <w:rsid w:val="00101273"/>
    <w:rsid w:val="001013AF"/>
    <w:rsid w:val="00102E0D"/>
    <w:rsid w:val="00103F46"/>
    <w:rsid w:val="001054E7"/>
    <w:rsid w:val="00106F9A"/>
    <w:rsid w:val="00113BF5"/>
    <w:rsid w:val="001157F5"/>
    <w:rsid w:val="00115828"/>
    <w:rsid w:val="001248AA"/>
    <w:rsid w:val="00126797"/>
    <w:rsid w:val="00127CA8"/>
    <w:rsid w:val="0013046B"/>
    <w:rsid w:val="00132188"/>
    <w:rsid w:val="0013286D"/>
    <w:rsid w:val="001339B2"/>
    <w:rsid w:val="001349E4"/>
    <w:rsid w:val="001376CF"/>
    <w:rsid w:val="00143DB9"/>
    <w:rsid w:val="00145986"/>
    <w:rsid w:val="00146DF3"/>
    <w:rsid w:val="001476B8"/>
    <w:rsid w:val="0015320A"/>
    <w:rsid w:val="00154A56"/>
    <w:rsid w:val="00157090"/>
    <w:rsid w:val="00157A1D"/>
    <w:rsid w:val="00160D24"/>
    <w:rsid w:val="00162AFC"/>
    <w:rsid w:val="00163BCC"/>
    <w:rsid w:val="001662E0"/>
    <w:rsid w:val="00177642"/>
    <w:rsid w:val="001823BD"/>
    <w:rsid w:val="00184EB5"/>
    <w:rsid w:val="001850EC"/>
    <w:rsid w:val="001908A7"/>
    <w:rsid w:val="00192533"/>
    <w:rsid w:val="00194766"/>
    <w:rsid w:val="0019773A"/>
    <w:rsid w:val="0019775B"/>
    <w:rsid w:val="00197E3C"/>
    <w:rsid w:val="00197F01"/>
    <w:rsid w:val="001A3ECC"/>
    <w:rsid w:val="001A475A"/>
    <w:rsid w:val="001A6558"/>
    <w:rsid w:val="001A7BE8"/>
    <w:rsid w:val="001B5A46"/>
    <w:rsid w:val="001B5ADA"/>
    <w:rsid w:val="001C4833"/>
    <w:rsid w:val="001C5764"/>
    <w:rsid w:val="001D2CB2"/>
    <w:rsid w:val="001D3AC4"/>
    <w:rsid w:val="001D47A6"/>
    <w:rsid w:val="001D69DD"/>
    <w:rsid w:val="001D7081"/>
    <w:rsid w:val="001D7666"/>
    <w:rsid w:val="001E0D4D"/>
    <w:rsid w:val="001E12B6"/>
    <w:rsid w:val="001E1BF1"/>
    <w:rsid w:val="001E302F"/>
    <w:rsid w:val="001E6254"/>
    <w:rsid w:val="001E79D3"/>
    <w:rsid w:val="001F2AC0"/>
    <w:rsid w:val="001F3ADF"/>
    <w:rsid w:val="001F3B1F"/>
    <w:rsid w:val="001F3ED3"/>
    <w:rsid w:val="001F418C"/>
    <w:rsid w:val="001F435E"/>
    <w:rsid w:val="001F5C89"/>
    <w:rsid w:val="001F5EE9"/>
    <w:rsid w:val="001F6886"/>
    <w:rsid w:val="001F6A03"/>
    <w:rsid w:val="001F75BA"/>
    <w:rsid w:val="00200397"/>
    <w:rsid w:val="00203CB3"/>
    <w:rsid w:val="0020444E"/>
    <w:rsid w:val="002055CE"/>
    <w:rsid w:val="00205C86"/>
    <w:rsid w:val="002070DB"/>
    <w:rsid w:val="00207F0F"/>
    <w:rsid w:val="00211644"/>
    <w:rsid w:val="00212739"/>
    <w:rsid w:val="00213584"/>
    <w:rsid w:val="002217EB"/>
    <w:rsid w:val="00223242"/>
    <w:rsid w:val="002278D1"/>
    <w:rsid w:val="0023177B"/>
    <w:rsid w:val="002328F2"/>
    <w:rsid w:val="00234387"/>
    <w:rsid w:val="002368EA"/>
    <w:rsid w:val="00237D4A"/>
    <w:rsid w:val="00240005"/>
    <w:rsid w:val="002401A9"/>
    <w:rsid w:val="00240502"/>
    <w:rsid w:val="002428A4"/>
    <w:rsid w:val="00244313"/>
    <w:rsid w:val="0024451C"/>
    <w:rsid w:val="002472D0"/>
    <w:rsid w:val="0024796E"/>
    <w:rsid w:val="00251201"/>
    <w:rsid w:val="00251760"/>
    <w:rsid w:val="00256DE3"/>
    <w:rsid w:val="002613AA"/>
    <w:rsid w:val="0026562D"/>
    <w:rsid w:val="00265952"/>
    <w:rsid w:val="002668A7"/>
    <w:rsid w:val="0027124D"/>
    <w:rsid w:val="002726FD"/>
    <w:rsid w:val="00281F62"/>
    <w:rsid w:val="00284322"/>
    <w:rsid w:val="002845A7"/>
    <w:rsid w:val="00284DCE"/>
    <w:rsid w:val="00285101"/>
    <w:rsid w:val="00287347"/>
    <w:rsid w:val="00287F72"/>
    <w:rsid w:val="002901AE"/>
    <w:rsid w:val="0029470C"/>
    <w:rsid w:val="00295EF8"/>
    <w:rsid w:val="00296123"/>
    <w:rsid w:val="00297C69"/>
    <w:rsid w:val="002A1200"/>
    <w:rsid w:val="002A4290"/>
    <w:rsid w:val="002B423B"/>
    <w:rsid w:val="002C16A1"/>
    <w:rsid w:val="002C2D6A"/>
    <w:rsid w:val="002C2E57"/>
    <w:rsid w:val="002C3CF4"/>
    <w:rsid w:val="002C6512"/>
    <w:rsid w:val="002D3260"/>
    <w:rsid w:val="002D4BC0"/>
    <w:rsid w:val="002D5455"/>
    <w:rsid w:val="002D5BB1"/>
    <w:rsid w:val="002E6E31"/>
    <w:rsid w:val="002F0E2C"/>
    <w:rsid w:val="002F60CB"/>
    <w:rsid w:val="002F7760"/>
    <w:rsid w:val="002F7C19"/>
    <w:rsid w:val="003066DF"/>
    <w:rsid w:val="00307F08"/>
    <w:rsid w:val="00313098"/>
    <w:rsid w:val="003132D7"/>
    <w:rsid w:val="003139C3"/>
    <w:rsid w:val="00313F31"/>
    <w:rsid w:val="003164DF"/>
    <w:rsid w:val="0031696C"/>
    <w:rsid w:val="00316A2C"/>
    <w:rsid w:val="00317FD7"/>
    <w:rsid w:val="00320811"/>
    <w:rsid w:val="00323EDF"/>
    <w:rsid w:val="00332689"/>
    <w:rsid w:val="00333028"/>
    <w:rsid w:val="00335CA7"/>
    <w:rsid w:val="003405E4"/>
    <w:rsid w:val="0034248F"/>
    <w:rsid w:val="00342CC5"/>
    <w:rsid w:val="00345FF3"/>
    <w:rsid w:val="00346093"/>
    <w:rsid w:val="003501E7"/>
    <w:rsid w:val="00350FA0"/>
    <w:rsid w:val="003528EA"/>
    <w:rsid w:val="00355B1A"/>
    <w:rsid w:val="00356373"/>
    <w:rsid w:val="00362382"/>
    <w:rsid w:val="00362C22"/>
    <w:rsid w:val="0036400D"/>
    <w:rsid w:val="0036415A"/>
    <w:rsid w:val="00364D37"/>
    <w:rsid w:val="0036728B"/>
    <w:rsid w:val="003857DF"/>
    <w:rsid w:val="003917AB"/>
    <w:rsid w:val="003941B5"/>
    <w:rsid w:val="003957F8"/>
    <w:rsid w:val="003959B7"/>
    <w:rsid w:val="003A4009"/>
    <w:rsid w:val="003A6735"/>
    <w:rsid w:val="003A7217"/>
    <w:rsid w:val="003B034D"/>
    <w:rsid w:val="003B0952"/>
    <w:rsid w:val="003B2203"/>
    <w:rsid w:val="003B42EE"/>
    <w:rsid w:val="003C0AB5"/>
    <w:rsid w:val="003C1C52"/>
    <w:rsid w:val="003C1FD1"/>
    <w:rsid w:val="003D1627"/>
    <w:rsid w:val="003D1E42"/>
    <w:rsid w:val="003D259A"/>
    <w:rsid w:val="003D2DBE"/>
    <w:rsid w:val="003D45A9"/>
    <w:rsid w:val="003D4F26"/>
    <w:rsid w:val="003D5DE0"/>
    <w:rsid w:val="003D6044"/>
    <w:rsid w:val="003D746D"/>
    <w:rsid w:val="003D7CEC"/>
    <w:rsid w:val="003E3667"/>
    <w:rsid w:val="003E6E55"/>
    <w:rsid w:val="003F0281"/>
    <w:rsid w:val="003F08A2"/>
    <w:rsid w:val="003F0919"/>
    <w:rsid w:val="003F2AC6"/>
    <w:rsid w:val="003F2D7D"/>
    <w:rsid w:val="003F3517"/>
    <w:rsid w:val="00400A3F"/>
    <w:rsid w:val="00401BC8"/>
    <w:rsid w:val="00402126"/>
    <w:rsid w:val="00402F6B"/>
    <w:rsid w:val="00405A47"/>
    <w:rsid w:val="00411AD1"/>
    <w:rsid w:val="00412EE9"/>
    <w:rsid w:val="00414525"/>
    <w:rsid w:val="0041711B"/>
    <w:rsid w:val="004200DF"/>
    <w:rsid w:val="00420AF8"/>
    <w:rsid w:val="00421034"/>
    <w:rsid w:val="00424FAF"/>
    <w:rsid w:val="004313C5"/>
    <w:rsid w:val="00434184"/>
    <w:rsid w:val="00436204"/>
    <w:rsid w:val="004415B0"/>
    <w:rsid w:val="00446208"/>
    <w:rsid w:val="00446F99"/>
    <w:rsid w:val="004517C0"/>
    <w:rsid w:val="00452B22"/>
    <w:rsid w:val="00452D6A"/>
    <w:rsid w:val="0045303D"/>
    <w:rsid w:val="00454AF7"/>
    <w:rsid w:val="00457B80"/>
    <w:rsid w:val="004601C7"/>
    <w:rsid w:val="004622C2"/>
    <w:rsid w:val="00462932"/>
    <w:rsid w:val="00462BFD"/>
    <w:rsid w:val="00462D87"/>
    <w:rsid w:val="004638F2"/>
    <w:rsid w:val="0046404A"/>
    <w:rsid w:val="00464106"/>
    <w:rsid w:val="00464A59"/>
    <w:rsid w:val="004700C9"/>
    <w:rsid w:val="004711BC"/>
    <w:rsid w:val="00472049"/>
    <w:rsid w:val="00474BC9"/>
    <w:rsid w:val="00476A98"/>
    <w:rsid w:val="004771AA"/>
    <w:rsid w:val="00482949"/>
    <w:rsid w:val="00482E20"/>
    <w:rsid w:val="004901DF"/>
    <w:rsid w:val="00494B38"/>
    <w:rsid w:val="004A0B3C"/>
    <w:rsid w:val="004A2F0D"/>
    <w:rsid w:val="004A3DFA"/>
    <w:rsid w:val="004A3F89"/>
    <w:rsid w:val="004B0F7E"/>
    <w:rsid w:val="004B26EC"/>
    <w:rsid w:val="004B6699"/>
    <w:rsid w:val="004C3937"/>
    <w:rsid w:val="004C39A8"/>
    <w:rsid w:val="004C778F"/>
    <w:rsid w:val="004D1812"/>
    <w:rsid w:val="004D5E90"/>
    <w:rsid w:val="004E1F2B"/>
    <w:rsid w:val="004E61F0"/>
    <w:rsid w:val="004E6ADD"/>
    <w:rsid w:val="004E7E4F"/>
    <w:rsid w:val="004F0514"/>
    <w:rsid w:val="0050385C"/>
    <w:rsid w:val="0050423F"/>
    <w:rsid w:val="005045FF"/>
    <w:rsid w:val="005050DF"/>
    <w:rsid w:val="0050634E"/>
    <w:rsid w:val="00510BF6"/>
    <w:rsid w:val="005121DA"/>
    <w:rsid w:val="00512B47"/>
    <w:rsid w:val="00515219"/>
    <w:rsid w:val="00515756"/>
    <w:rsid w:val="005176AA"/>
    <w:rsid w:val="0052014A"/>
    <w:rsid w:val="00520CE4"/>
    <w:rsid w:val="0052164D"/>
    <w:rsid w:val="00527D63"/>
    <w:rsid w:val="005305E2"/>
    <w:rsid w:val="00530E67"/>
    <w:rsid w:val="00532344"/>
    <w:rsid w:val="00532493"/>
    <w:rsid w:val="00536ECD"/>
    <w:rsid w:val="00537573"/>
    <w:rsid w:val="00540F0B"/>
    <w:rsid w:val="00541731"/>
    <w:rsid w:val="005418CD"/>
    <w:rsid w:val="00551F4F"/>
    <w:rsid w:val="00553FBD"/>
    <w:rsid w:val="005548DD"/>
    <w:rsid w:val="0055549D"/>
    <w:rsid w:val="005564D6"/>
    <w:rsid w:val="00556C11"/>
    <w:rsid w:val="00557873"/>
    <w:rsid w:val="005624C8"/>
    <w:rsid w:val="00565419"/>
    <w:rsid w:val="0056703C"/>
    <w:rsid w:val="0056747E"/>
    <w:rsid w:val="00567B28"/>
    <w:rsid w:val="00571008"/>
    <w:rsid w:val="005721DE"/>
    <w:rsid w:val="00572E83"/>
    <w:rsid w:val="00575E57"/>
    <w:rsid w:val="0057783D"/>
    <w:rsid w:val="00577DA6"/>
    <w:rsid w:val="00580104"/>
    <w:rsid w:val="00580576"/>
    <w:rsid w:val="005819F2"/>
    <w:rsid w:val="00582473"/>
    <w:rsid w:val="00587931"/>
    <w:rsid w:val="00587B73"/>
    <w:rsid w:val="00590433"/>
    <w:rsid w:val="00590C77"/>
    <w:rsid w:val="005A783F"/>
    <w:rsid w:val="005B5AAF"/>
    <w:rsid w:val="005C07D6"/>
    <w:rsid w:val="005C22F2"/>
    <w:rsid w:val="005C239B"/>
    <w:rsid w:val="005C371B"/>
    <w:rsid w:val="005C3B07"/>
    <w:rsid w:val="005C5CB4"/>
    <w:rsid w:val="005C6144"/>
    <w:rsid w:val="005C63CB"/>
    <w:rsid w:val="005C77EC"/>
    <w:rsid w:val="005D0F4F"/>
    <w:rsid w:val="005D2293"/>
    <w:rsid w:val="005D28A9"/>
    <w:rsid w:val="005D3E40"/>
    <w:rsid w:val="005E0D9A"/>
    <w:rsid w:val="005E2509"/>
    <w:rsid w:val="005E2D02"/>
    <w:rsid w:val="005E5B0E"/>
    <w:rsid w:val="005E60BA"/>
    <w:rsid w:val="005E65C3"/>
    <w:rsid w:val="005E77FE"/>
    <w:rsid w:val="005F0828"/>
    <w:rsid w:val="005F398F"/>
    <w:rsid w:val="005F516B"/>
    <w:rsid w:val="005F5FC1"/>
    <w:rsid w:val="005F7CE4"/>
    <w:rsid w:val="00601689"/>
    <w:rsid w:val="006018D9"/>
    <w:rsid w:val="00602AF3"/>
    <w:rsid w:val="00602F1F"/>
    <w:rsid w:val="006038CB"/>
    <w:rsid w:val="00604D21"/>
    <w:rsid w:val="00605B2C"/>
    <w:rsid w:val="0060664C"/>
    <w:rsid w:val="00610186"/>
    <w:rsid w:val="00610744"/>
    <w:rsid w:val="00610F83"/>
    <w:rsid w:val="00617689"/>
    <w:rsid w:val="00620A69"/>
    <w:rsid w:val="006212F9"/>
    <w:rsid w:val="00622732"/>
    <w:rsid w:val="00624BB1"/>
    <w:rsid w:val="0062619F"/>
    <w:rsid w:val="00626B77"/>
    <w:rsid w:val="006273F0"/>
    <w:rsid w:val="00636EA4"/>
    <w:rsid w:val="0064093E"/>
    <w:rsid w:val="00641470"/>
    <w:rsid w:val="006418D6"/>
    <w:rsid w:val="0064417C"/>
    <w:rsid w:val="00647AC1"/>
    <w:rsid w:val="006624B4"/>
    <w:rsid w:val="0066568B"/>
    <w:rsid w:val="00667CDA"/>
    <w:rsid w:val="00672730"/>
    <w:rsid w:val="006734F8"/>
    <w:rsid w:val="00675086"/>
    <w:rsid w:val="006816AE"/>
    <w:rsid w:val="0069028F"/>
    <w:rsid w:val="00693797"/>
    <w:rsid w:val="006A1579"/>
    <w:rsid w:val="006A66FB"/>
    <w:rsid w:val="006A7645"/>
    <w:rsid w:val="006B1B47"/>
    <w:rsid w:val="006B3948"/>
    <w:rsid w:val="006B51A8"/>
    <w:rsid w:val="006B6652"/>
    <w:rsid w:val="006B6752"/>
    <w:rsid w:val="006B6C1D"/>
    <w:rsid w:val="006C19C6"/>
    <w:rsid w:val="006C370F"/>
    <w:rsid w:val="006C6E09"/>
    <w:rsid w:val="006C7BAD"/>
    <w:rsid w:val="006C7EBD"/>
    <w:rsid w:val="006D0F23"/>
    <w:rsid w:val="006E1837"/>
    <w:rsid w:val="006E6155"/>
    <w:rsid w:val="006E6656"/>
    <w:rsid w:val="006F0633"/>
    <w:rsid w:val="006F6196"/>
    <w:rsid w:val="006F685C"/>
    <w:rsid w:val="006F7B84"/>
    <w:rsid w:val="0070128C"/>
    <w:rsid w:val="007014D0"/>
    <w:rsid w:val="00701D89"/>
    <w:rsid w:val="00705DAC"/>
    <w:rsid w:val="00706706"/>
    <w:rsid w:val="00707121"/>
    <w:rsid w:val="00712219"/>
    <w:rsid w:val="00716B95"/>
    <w:rsid w:val="00717144"/>
    <w:rsid w:val="00717648"/>
    <w:rsid w:val="00723E5E"/>
    <w:rsid w:val="00726A9D"/>
    <w:rsid w:val="00726D99"/>
    <w:rsid w:val="00727FF2"/>
    <w:rsid w:val="007324E0"/>
    <w:rsid w:val="00733A97"/>
    <w:rsid w:val="00734951"/>
    <w:rsid w:val="00734A51"/>
    <w:rsid w:val="00735B51"/>
    <w:rsid w:val="00736D4F"/>
    <w:rsid w:val="007373E3"/>
    <w:rsid w:val="00740E55"/>
    <w:rsid w:val="00741353"/>
    <w:rsid w:val="00741892"/>
    <w:rsid w:val="00741CD6"/>
    <w:rsid w:val="00744DB4"/>
    <w:rsid w:val="00746EEA"/>
    <w:rsid w:val="00753DEF"/>
    <w:rsid w:val="007563F6"/>
    <w:rsid w:val="0075752C"/>
    <w:rsid w:val="00762CE6"/>
    <w:rsid w:val="00764CAA"/>
    <w:rsid w:val="00772775"/>
    <w:rsid w:val="00774AA9"/>
    <w:rsid w:val="0077640E"/>
    <w:rsid w:val="00781500"/>
    <w:rsid w:val="00781F3C"/>
    <w:rsid w:val="00786709"/>
    <w:rsid w:val="00786AB3"/>
    <w:rsid w:val="0079028A"/>
    <w:rsid w:val="0079739E"/>
    <w:rsid w:val="007A08DC"/>
    <w:rsid w:val="007A0A62"/>
    <w:rsid w:val="007A2168"/>
    <w:rsid w:val="007A332D"/>
    <w:rsid w:val="007A5285"/>
    <w:rsid w:val="007A606D"/>
    <w:rsid w:val="007A6651"/>
    <w:rsid w:val="007B1A15"/>
    <w:rsid w:val="007B40B2"/>
    <w:rsid w:val="007B71C9"/>
    <w:rsid w:val="007C0017"/>
    <w:rsid w:val="007C0972"/>
    <w:rsid w:val="007C1AD7"/>
    <w:rsid w:val="007C456B"/>
    <w:rsid w:val="007C5666"/>
    <w:rsid w:val="007C6428"/>
    <w:rsid w:val="007C7177"/>
    <w:rsid w:val="007C737B"/>
    <w:rsid w:val="007D1C4B"/>
    <w:rsid w:val="007D2711"/>
    <w:rsid w:val="007D29BA"/>
    <w:rsid w:val="007D6A9A"/>
    <w:rsid w:val="007E0DCA"/>
    <w:rsid w:val="007E16CC"/>
    <w:rsid w:val="007E3254"/>
    <w:rsid w:val="007E4437"/>
    <w:rsid w:val="007E5990"/>
    <w:rsid w:val="007F02C7"/>
    <w:rsid w:val="007F1AEA"/>
    <w:rsid w:val="007F3264"/>
    <w:rsid w:val="007F39B8"/>
    <w:rsid w:val="008013FE"/>
    <w:rsid w:val="00801ABD"/>
    <w:rsid w:val="008044AB"/>
    <w:rsid w:val="00805D20"/>
    <w:rsid w:val="00806027"/>
    <w:rsid w:val="00806DD8"/>
    <w:rsid w:val="008115C9"/>
    <w:rsid w:val="00811614"/>
    <w:rsid w:val="00813325"/>
    <w:rsid w:val="00813EE7"/>
    <w:rsid w:val="00821804"/>
    <w:rsid w:val="00822CC3"/>
    <w:rsid w:val="00824F99"/>
    <w:rsid w:val="00825014"/>
    <w:rsid w:val="00833450"/>
    <w:rsid w:val="008335E2"/>
    <w:rsid w:val="00834103"/>
    <w:rsid w:val="00834FC1"/>
    <w:rsid w:val="00836B39"/>
    <w:rsid w:val="00840907"/>
    <w:rsid w:val="00843AF1"/>
    <w:rsid w:val="00847E5D"/>
    <w:rsid w:val="0085186C"/>
    <w:rsid w:val="00860F43"/>
    <w:rsid w:val="008633A6"/>
    <w:rsid w:val="00863D50"/>
    <w:rsid w:val="00870FDB"/>
    <w:rsid w:val="00872CA7"/>
    <w:rsid w:val="00877BC4"/>
    <w:rsid w:val="008823FD"/>
    <w:rsid w:val="00884DDA"/>
    <w:rsid w:val="0088581C"/>
    <w:rsid w:val="008908A4"/>
    <w:rsid w:val="008938EE"/>
    <w:rsid w:val="00894259"/>
    <w:rsid w:val="008952F9"/>
    <w:rsid w:val="00895DC2"/>
    <w:rsid w:val="00896F74"/>
    <w:rsid w:val="008972D0"/>
    <w:rsid w:val="00897338"/>
    <w:rsid w:val="008A1ED1"/>
    <w:rsid w:val="008A5015"/>
    <w:rsid w:val="008A5A98"/>
    <w:rsid w:val="008A5B19"/>
    <w:rsid w:val="008A7609"/>
    <w:rsid w:val="008B21F2"/>
    <w:rsid w:val="008B2226"/>
    <w:rsid w:val="008B2B5A"/>
    <w:rsid w:val="008B42DA"/>
    <w:rsid w:val="008B5D83"/>
    <w:rsid w:val="008C0D15"/>
    <w:rsid w:val="008C4D35"/>
    <w:rsid w:val="008C4E11"/>
    <w:rsid w:val="008C5D73"/>
    <w:rsid w:val="008C6836"/>
    <w:rsid w:val="008C7A12"/>
    <w:rsid w:val="008D05BF"/>
    <w:rsid w:val="008D05CA"/>
    <w:rsid w:val="008D169A"/>
    <w:rsid w:val="008D1B1C"/>
    <w:rsid w:val="008D3777"/>
    <w:rsid w:val="008D3D2C"/>
    <w:rsid w:val="008D58EC"/>
    <w:rsid w:val="008D7D7F"/>
    <w:rsid w:val="008E006A"/>
    <w:rsid w:val="008E04F5"/>
    <w:rsid w:val="008E14F9"/>
    <w:rsid w:val="008E4718"/>
    <w:rsid w:val="008E7A0E"/>
    <w:rsid w:val="008F1211"/>
    <w:rsid w:val="008F31BE"/>
    <w:rsid w:val="008F4F0C"/>
    <w:rsid w:val="008F5D37"/>
    <w:rsid w:val="0090447B"/>
    <w:rsid w:val="009054C0"/>
    <w:rsid w:val="00905CC8"/>
    <w:rsid w:val="00906023"/>
    <w:rsid w:val="009066C8"/>
    <w:rsid w:val="0091263F"/>
    <w:rsid w:val="00915EA3"/>
    <w:rsid w:val="0091637C"/>
    <w:rsid w:val="0092017E"/>
    <w:rsid w:val="009206F9"/>
    <w:rsid w:val="00920BB6"/>
    <w:rsid w:val="009248E8"/>
    <w:rsid w:val="00925478"/>
    <w:rsid w:val="0092580E"/>
    <w:rsid w:val="00926BC9"/>
    <w:rsid w:val="009274BD"/>
    <w:rsid w:val="00927DCA"/>
    <w:rsid w:val="009322A0"/>
    <w:rsid w:val="009323A0"/>
    <w:rsid w:val="0093287B"/>
    <w:rsid w:val="0093405B"/>
    <w:rsid w:val="00935D18"/>
    <w:rsid w:val="009360EE"/>
    <w:rsid w:val="00937922"/>
    <w:rsid w:val="009400FB"/>
    <w:rsid w:val="00940A41"/>
    <w:rsid w:val="00943231"/>
    <w:rsid w:val="00943929"/>
    <w:rsid w:val="0094529A"/>
    <w:rsid w:val="009507F9"/>
    <w:rsid w:val="0095673A"/>
    <w:rsid w:val="00957C05"/>
    <w:rsid w:val="009601D7"/>
    <w:rsid w:val="00960E27"/>
    <w:rsid w:val="0096161F"/>
    <w:rsid w:val="00964CF9"/>
    <w:rsid w:val="00966F76"/>
    <w:rsid w:val="0096793F"/>
    <w:rsid w:val="00971053"/>
    <w:rsid w:val="00971BE2"/>
    <w:rsid w:val="0097655B"/>
    <w:rsid w:val="009805E6"/>
    <w:rsid w:val="00980D61"/>
    <w:rsid w:val="00982351"/>
    <w:rsid w:val="00982534"/>
    <w:rsid w:val="009846B8"/>
    <w:rsid w:val="0098584C"/>
    <w:rsid w:val="00985C41"/>
    <w:rsid w:val="00986DDD"/>
    <w:rsid w:val="009907CB"/>
    <w:rsid w:val="009914E6"/>
    <w:rsid w:val="00991FDD"/>
    <w:rsid w:val="009930A9"/>
    <w:rsid w:val="009934AC"/>
    <w:rsid w:val="00994FB0"/>
    <w:rsid w:val="009A0C1E"/>
    <w:rsid w:val="009A1006"/>
    <w:rsid w:val="009A1F91"/>
    <w:rsid w:val="009A3358"/>
    <w:rsid w:val="009B09A4"/>
    <w:rsid w:val="009B2EA7"/>
    <w:rsid w:val="009B640B"/>
    <w:rsid w:val="009B766E"/>
    <w:rsid w:val="009C337A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E7C14"/>
    <w:rsid w:val="009F01A4"/>
    <w:rsid w:val="009F0CBA"/>
    <w:rsid w:val="009F1BE7"/>
    <w:rsid w:val="009F2B57"/>
    <w:rsid w:val="009F5292"/>
    <w:rsid w:val="009F5552"/>
    <w:rsid w:val="009F5EDE"/>
    <w:rsid w:val="009F6B5E"/>
    <w:rsid w:val="009F6E72"/>
    <w:rsid w:val="009F76FB"/>
    <w:rsid w:val="00A01399"/>
    <w:rsid w:val="00A026B3"/>
    <w:rsid w:val="00A057CF"/>
    <w:rsid w:val="00A07870"/>
    <w:rsid w:val="00A15684"/>
    <w:rsid w:val="00A15DF9"/>
    <w:rsid w:val="00A1610A"/>
    <w:rsid w:val="00A16DC4"/>
    <w:rsid w:val="00A21B8F"/>
    <w:rsid w:val="00A23CCF"/>
    <w:rsid w:val="00A26E85"/>
    <w:rsid w:val="00A32AF6"/>
    <w:rsid w:val="00A37B20"/>
    <w:rsid w:val="00A40014"/>
    <w:rsid w:val="00A40472"/>
    <w:rsid w:val="00A418F7"/>
    <w:rsid w:val="00A4309F"/>
    <w:rsid w:val="00A450E0"/>
    <w:rsid w:val="00A46FD2"/>
    <w:rsid w:val="00A55B29"/>
    <w:rsid w:val="00A5697A"/>
    <w:rsid w:val="00A56F47"/>
    <w:rsid w:val="00A56FB5"/>
    <w:rsid w:val="00A71C3F"/>
    <w:rsid w:val="00A7272A"/>
    <w:rsid w:val="00A74FC6"/>
    <w:rsid w:val="00A75153"/>
    <w:rsid w:val="00A75649"/>
    <w:rsid w:val="00A77131"/>
    <w:rsid w:val="00A810E8"/>
    <w:rsid w:val="00A8166F"/>
    <w:rsid w:val="00A81B44"/>
    <w:rsid w:val="00A83B9E"/>
    <w:rsid w:val="00A86DE9"/>
    <w:rsid w:val="00A86EF3"/>
    <w:rsid w:val="00A86FC8"/>
    <w:rsid w:val="00A875A0"/>
    <w:rsid w:val="00A90613"/>
    <w:rsid w:val="00A909CF"/>
    <w:rsid w:val="00A922E1"/>
    <w:rsid w:val="00A9239F"/>
    <w:rsid w:val="00A93130"/>
    <w:rsid w:val="00A933DA"/>
    <w:rsid w:val="00A93D18"/>
    <w:rsid w:val="00A93E6B"/>
    <w:rsid w:val="00A94A02"/>
    <w:rsid w:val="00A95CE9"/>
    <w:rsid w:val="00A96502"/>
    <w:rsid w:val="00A966C1"/>
    <w:rsid w:val="00A972DD"/>
    <w:rsid w:val="00A97FDE"/>
    <w:rsid w:val="00AA1884"/>
    <w:rsid w:val="00AA3AF7"/>
    <w:rsid w:val="00AA3C2D"/>
    <w:rsid w:val="00AA5439"/>
    <w:rsid w:val="00AB1663"/>
    <w:rsid w:val="00AB19D1"/>
    <w:rsid w:val="00AB20D9"/>
    <w:rsid w:val="00AB29DF"/>
    <w:rsid w:val="00AB2C75"/>
    <w:rsid w:val="00AB3DE7"/>
    <w:rsid w:val="00AB40A1"/>
    <w:rsid w:val="00AB487E"/>
    <w:rsid w:val="00AB6ACA"/>
    <w:rsid w:val="00AC0818"/>
    <w:rsid w:val="00AC1DE4"/>
    <w:rsid w:val="00AC31B9"/>
    <w:rsid w:val="00AC3775"/>
    <w:rsid w:val="00AC3A44"/>
    <w:rsid w:val="00AC3B52"/>
    <w:rsid w:val="00AC4E24"/>
    <w:rsid w:val="00AC5A4A"/>
    <w:rsid w:val="00AC6175"/>
    <w:rsid w:val="00AD1D92"/>
    <w:rsid w:val="00AD2B3A"/>
    <w:rsid w:val="00AD30DA"/>
    <w:rsid w:val="00AD7EF0"/>
    <w:rsid w:val="00AE13D8"/>
    <w:rsid w:val="00AE329E"/>
    <w:rsid w:val="00B02214"/>
    <w:rsid w:val="00B02905"/>
    <w:rsid w:val="00B03342"/>
    <w:rsid w:val="00B13069"/>
    <w:rsid w:val="00B17043"/>
    <w:rsid w:val="00B17537"/>
    <w:rsid w:val="00B22861"/>
    <w:rsid w:val="00B23611"/>
    <w:rsid w:val="00B241B9"/>
    <w:rsid w:val="00B307B2"/>
    <w:rsid w:val="00B339E1"/>
    <w:rsid w:val="00B34B31"/>
    <w:rsid w:val="00B35CE3"/>
    <w:rsid w:val="00B3619F"/>
    <w:rsid w:val="00B417F2"/>
    <w:rsid w:val="00B431E7"/>
    <w:rsid w:val="00B4426A"/>
    <w:rsid w:val="00B4574E"/>
    <w:rsid w:val="00B46181"/>
    <w:rsid w:val="00B47065"/>
    <w:rsid w:val="00B571F9"/>
    <w:rsid w:val="00B61023"/>
    <w:rsid w:val="00B64623"/>
    <w:rsid w:val="00B70A2D"/>
    <w:rsid w:val="00B75934"/>
    <w:rsid w:val="00B76E07"/>
    <w:rsid w:val="00B77B00"/>
    <w:rsid w:val="00B82AA4"/>
    <w:rsid w:val="00B82BF9"/>
    <w:rsid w:val="00B846E3"/>
    <w:rsid w:val="00B855CE"/>
    <w:rsid w:val="00B86456"/>
    <w:rsid w:val="00B86CD9"/>
    <w:rsid w:val="00B9076D"/>
    <w:rsid w:val="00B91A55"/>
    <w:rsid w:val="00B963FA"/>
    <w:rsid w:val="00B97853"/>
    <w:rsid w:val="00BA2EC2"/>
    <w:rsid w:val="00BA3D66"/>
    <w:rsid w:val="00BA6B86"/>
    <w:rsid w:val="00BA6E5A"/>
    <w:rsid w:val="00BA7636"/>
    <w:rsid w:val="00BB2EEE"/>
    <w:rsid w:val="00BB440A"/>
    <w:rsid w:val="00BB5FBC"/>
    <w:rsid w:val="00BC6575"/>
    <w:rsid w:val="00BD00EE"/>
    <w:rsid w:val="00BD5526"/>
    <w:rsid w:val="00BE00BB"/>
    <w:rsid w:val="00BE1DA7"/>
    <w:rsid w:val="00BE4493"/>
    <w:rsid w:val="00BE5FF3"/>
    <w:rsid w:val="00BF07A1"/>
    <w:rsid w:val="00BF2151"/>
    <w:rsid w:val="00BF3B61"/>
    <w:rsid w:val="00BF496F"/>
    <w:rsid w:val="00BF7DD6"/>
    <w:rsid w:val="00C03457"/>
    <w:rsid w:val="00C0347C"/>
    <w:rsid w:val="00C10CB4"/>
    <w:rsid w:val="00C14103"/>
    <w:rsid w:val="00C14E45"/>
    <w:rsid w:val="00C21B5B"/>
    <w:rsid w:val="00C22533"/>
    <w:rsid w:val="00C258F9"/>
    <w:rsid w:val="00C36B60"/>
    <w:rsid w:val="00C44102"/>
    <w:rsid w:val="00C4641C"/>
    <w:rsid w:val="00C51CF0"/>
    <w:rsid w:val="00C5379C"/>
    <w:rsid w:val="00C6268A"/>
    <w:rsid w:val="00C639AE"/>
    <w:rsid w:val="00C63F0F"/>
    <w:rsid w:val="00C7725B"/>
    <w:rsid w:val="00C80C12"/>
    <w:rsid w:val="00C8188D"/>
    <w:rsid w:val="00C83DF9"/>
    <w:rsid w:val="00C856B1"/>
    <w:rsid w:val="00C86B1A"/>
    <w:rsid w:val="00C871AF"/>
    <w:rsid w:val="00C91169"/>
    <w:rsid w:val="00C94187"/>
    <w:rsid w:val="00C944C2"/>
    <w:rsid w:val="00C94629"/>
    <w:rsid w:val="00CA7E21"/>
    <w:rsid w:val="00CB0962"/>
    <w:rsid w:val="00CB1D8C"/>
    <w:rsid w:val="00CB3298"/>
    <w:rsid w:val="00CB6212"/>
    <w:rsid w:val="00CB6312"/>
    <w:rsid w:val="00CC1A17"/>
    <w:rsid w:val="00CC5C76"/>
    <w:rsid w:val="00CD1887"/>
    <w:rsid w:val="00CE072D"/>
    <w:rsid w:val="00CE43AD"/>
    <w:rsid w:val="00CE4601"/>
    <w:rsid w:val="00CE46E0"/>
    <w:rsid w:val="00CE6017"/>
    <w:rsid w:val="00CE6385"/>
    <w:rsid w:val="00CF0C9B"/>
    <w:rsid w:val="00CF262D"/>
    <w:rsid w:val="00CF4893"/>
    <w:rsid w:val="00CF5EB8"/>
    <w:rsid w:val="00CF75A4"/>
    <w:rsid w:val="00CF7D36"/>
    <w:rsid w:val="00D01033"/>
    <w:rsid w:val="00D0321A"/>
    <w:rsid w:val="00D05482"/>
    <w:rsid w:val="00D10B4F"/>
    <w:rsid w:val="00D12C47"/>
    <w:rsid w:val="00D13B49"/>
    <w:rsid w:val="00D16B44"/>
    <w:rsid w:val="00D17970"/>
    <w:rsid w:val="00D2113B"/>
    <w:rsid w:val="00D212C8"/>
    <w:rsid w:val="00D22873"/>
    <w:rsid w:val="00D22D3F"/>
    <w:rsid w:val="00D31773"/>
    <w:rsid w:val="00D33152"/>
    <w:rsid w:val="00D3552A"/>
    <w:rsid w:val="00D35D0E"/>
    <w:rsid w:val="00D37138"/>
    <w:rsid w:val="00D37B5E"/>
    <w:rsid w:val="00D37E1A"/>
    <w:rsid w:val="00D42A2E"/>
    <w:rsid w:val="00D42EE8"/>
    <w:rsid w:val="00D43552"/>
    <w:rsid w:val="00D45DDC"/>
    <w:rsid w:val="00D55F7C"/>
    <w:rsid w:val="00D5633E"/>
    <w:rsid w:val="00D62A7A"/>
    <w:rsid w:val="00D63BCF"/>
    <w:rsid w:val="00D66481"/>
    <w:rsid w:val="00D70547"/>
    <w:rsid w:val="00D73873"/>
    <w:rsid w:val="00D743D3"/>
    <w:rsid w:val="00D758C0"/>
    <w:rsid w:val="00D7700E"/>
    <w:rsid w:val="00D777DB"/>
    <w:rsid w:val="00D77D8D"/>
    <w:rsid w:val="00D84E1F"/>
    <w:rsid w:val="00D8563A"/>
    <w:rsid w:val="00D92E9C"/>
    <w:rsid w:val="00D9485D"/>
    <w:rsid w:val="00DA6063"/>
    <w:rsid w:val="00DA7A34"/>
    <w:rsid w:val="00DB0D33"/>
    <w:rsid w:val="00DB0ECB"/>
    <w:rsid w:val="00DB3257"/>
    <w:rsid w:val="00DB4312"/>
    <w:rsid w:val="00DB467C"/>
    <w:rsid w:val="00DB4F84"/>
    <w:rsid w:val="00DB56A7"/>
    <w:rsid w:val="00DB5916"/>
    <w:rsid w:val="00DB5CC8"/>
    <w:rsid w:val="00DC1661"/>
    <w:rsid w:val="00DC2E10"/>
    <w:rsid w:val="00DC4D56"/>
    <w:rsid w:val="00DC726E"/>
    <w:rsid w:val="00DD269B"/>
    <w:rsid w:val="00DD37C9"/>
    <w:rsid w:val="00DE3ED7"/>
    <w:rsid w:val="00DF22B0"/>
    <w:rsid w:val="00DF28ED"/>
    <w:rsid w:val="00DF5E6F"/>
    <w:rsid w:val="00DF6CA2"/>
    <w:rsid w:val="00E014A8"/>
    <w:rsid w:val="00E02F2B"/>
    <w:rsid w:val="00E03CDE"/>
    <w:rsid w:val="00E051B5"/>
    <w:rsid w:val="00E05FB0"/>
    <w:rsid w:val="00E07456"/>
    <w:rsid w:val="00E10A05"/>
    <w:rsid w:val="00E10DCA"/>
    <w:rsid w:val="00E146D4"/>
    <w:rsid w:val="00E1636C"/>
    <w:rsid w:val="00E2433E"/>
    <w:rsid w:val="00E25547"/>
    <w:rsid w:val="00E279A5"/>
    <w:rsid w:val="00E311FE"/>
    <w:rsid w:val="00E3602C"/>
    <w:rsid w:val="00E412AF"/>
    <w:rsid w:val="00E4408F"/>
    <w:rsid w:val="00E45D6D"/>
    <w:rsid w:val="00E5474C"/>
    <w:rsid w:val="00E6210F"/>
    <w:rsid w:val="00E67567"/>
    <w:rsid w:val="00E67ADB"/>
    <w:rsid w:val="00E7181E"/>
    <w:rsid w:val="00E720F6"/>
    <w:rsid w:val="00E727BA"/>
    <w:rsid w:val="00E73FFF"/>
    <w:rsid w:val="00E74700"/>
    <w:rsid w:val="00E77A9E"/>
    <w:rsid w:val="00E80006"/>
    <w:rsid w:val="00E852DE"/>
    <w:rsid w:val="00E8770F"/>
    <w:rsid w:val="00E92592"/>
    <w:rsid w:val="00E92D63"/>
    <w:rsid w:val="00E959F0"/>
    <w:rsid w:val="00EA0958"/>
    <w:rsid w:val="00EA0A76"/>
    <w:rsid w:val="00EA387A"/>
    <w:rsid w:val="00EB3BC5"/>
    <w:rsid w:val="00EB4F78"/>
    <w:rsid w:val="00EB6A4F"/>
    <w:rsid w:val="00EC0182"/>
    <w:rsid w:val="00EC14DB"/>
    <w:rsid w:val="00EC78FE"/>
    <w:rsid w:val="00ED0570"/>
    <w:rsid w:val="00ED0E7A"/>
    <w:rsid w:val="00ED27E3"/>
    <w:rsid w:val="00ED3D24"/>
    <w:rsid w:val="00ED4EDA"/>
    <w:rsid w:val="00ED5458"/>
    <w:rsid w:val="00ED60C7"/>
    <w:rsid w:val="00ED7FA4"/>
    <w:rsid w:val="00EE0BFC"/>
    <w:rsid w:val="00EE12CE"/>
    <w:rsid w:val="00EE781C"/>
    <w:rsid w:val="00EF10AC"/>
    <w:rsid w:val="00EF3F30"/>
    <w:rsid w:val="00EF4C9C"/>
    <w:rsid w:val="00EF4DA8"/>
    <w:rsid w:val="00EF6B39"/>
    <w:rsid w:val="00F0403C"/>
    <w:rsid w:val="00F04E84"/>
    <w:rsid w:val="00F06F13"/>
    <w:rsid w:val="00F11CB3"/>
    <w:rsid w:val="00F131F5"/>
    <w:rsid w:val="00F14C8E"/>
    <w:rsid w:val="00F15C71"/>
    <w:rsid w:val="00F177BD"/>
    <w:rsid w:val="00F203E1"/>
    <w:rsid w:val="00F2146B"/>
    <w:rsid w:val="00F2289A"/>
    <w:rsid w:val="00F24D94"/>
    <w:rsid w:val="00F25286"/>
    <w:rsid w:val="00F25AD8"/>
    <w:rsid w:val="00F25E8A"/>
    <w:rsid w:val="00F27BD6"/>
    <w:rsid w:val="00F27C50"/>
    <w:rsid w:val="00F358E7"/>
    <w:rsid w:val="00F35C99"/>
    <w:rsid w:val="00F40C14"/>
    <w:rsid w:val="00F41F96"/>
    <w:rsid w:val="00F449A2"/>
    <w:rsid w:val="00F44A33"/>
    <w:rsid w:val="00F458BF"/>
    <w:rsid w:val="00F5275D"/>
    <w:rsid w:val="00F53831"/>
    <w:rsid w:val="00F53C4A"/>
    <w:rsid w:val="00F562AB"/>
    <w:rsid w:val="00F6025E"/>
    <w:rsid w:val="00F6132B"/>
    <w:rsid w:val="00F624F1"/>
    <w:rsid w:val="00F6358B"/>
    <w:rsid w:val="00F70C03"/>
    <w:rsid w:val="00F71C40"/>
    <w:rsid w:val="00F72E3A"/>
    <w:rsid w:val="00F7695B"/>
    <w:rsid w:val="00F77647"/>
    <w:rsid w:val="00F77A9B"/>
    <w:rsid w:val="00F80196"/>
    <w:rsid w:val="00F8031B"/>
    <w:rsid w:val="00F808B9"/>
    <w:rsid w:val="00F828B8"/>
    <w:rsid w:val="00F84498"/>
    <w:rsid w:val="00F9036D"/>
    <w:rsid w:val="00F90617"/>
    <w:rsid w:val="00F90E24"/>
    <w:rsid w:val="00F9412D"/>
    <w:rsid w:val="00F94163"/>
    <w:rsid w:val="00F9468E"/>
    <w:rsid w:val="00F958F1"/>
    <w:rsid w:val="00FA0AE8"/>
    <w:rsid w:val="00FA2391"/>
    <w:rsid w:val="00FA4C19"/>
    <w:rsid w:val="00FB074A"/>
    <w:rsid w:val="00FB0C47"/>
    <w:rsid w:val="00FB2F7D"/>
    <w:rsid w:val="00FB4616"/>
    <w:rsid w:val="00FC0D5E"/>
    <w:rsid w:val="00FC49B3"/>
    <w:rsid w:val="00FD1043"/>
    <w:rsid w:val="00FD1103"/>
    <w:rsid w:val="00FD22BA"/>
    <w:rsid w:val="00FD30AC"/>
    <w:rsid w:val="00FD689A"/>
    <w:rsid w:val="00FE1BA2"/>
    <w:rsid w:val="00FE2DB6"/>
    <w:rsid w:val="00FE4DD2"/>
    <w:rsid w:val="00FF0A91"/>
    <w:rsid w:val="00FF0CF7"/>
    <w:rsid w:val="00FF1B7B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3C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C952-4D6A-4803-AC1C-0F3FCB52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8047</Words>
  <Characters>45873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53813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Shepeleva</dc:creator>
  <cp:lastModifiedBy>Пользователь Windows</cp:lastModifiedBy>
  <cp:revision>3</cp:revision>
  <cp:lastPrinted>2025-04-01T04:34:00Z</cp:lastPrinted>
  <dcterms:created xsi:type="dcterms:W3CDTF">2025-04-02T02:01:00Z</dcterms:created>
  <dcterms:modified xsi:type="dcterms:W3CDTF">2025-04-02T02:08:00Z</dcterms:modified>
</cp:coreProperties>
</file>