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E" w:rsidRDefault="00D83F3E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E93F89" wp14:editId="06375DB7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4249E8" w:rsidRPr="00663667" w:rsidRDefault="004249E8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7D151F" w:rsidRPr="00663667" w:rsidRDefault="002007D7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03</w:t>
      </w:r>
      <w:r w:rsidR="001F733B">
        <w:rPr>
          <w:sz w:val="28"/>
          <w:szCs w:val="28"/>
          <w:lang w:eastAsia="ru-RU"/>
        </w:rPr>
        <w:t xml:space="preserve"> </w:t>
      </w:r>
      <w:r w:rsidR="005522E9">
        <w:rPr>
          <w:sz w:val="28"/>
          <w:szCs w:val="28"/>
          <w:lang w:eastAsia="ru-RU"/>
        </w:rPr>
        <w:t>июня</w:t>
      </w:r>
      <w:r w:rsidR="00F02E8F">
        <w:rPr>
          <w:sz w:val="28"/>
          <w:szCs w:val="28"/>
          <w:lang w:eastAsia="ru-RU"/>
        </w:rPr>
        <w:t xml:space="preserve"> 2025</w:t>
      </w:r>
      <w:r w:rsidR="00E34D9C">
        <w:rPr>
          <w:sz w:val="28"/>
          <w:szCs w:val="28"/>
          <w:lang w:eastAsia="ru-RU"/>
        </w:rPr>
        <w:t xml:space="preserve"> г.          </w:t>
      </w:r>
      <w:r w:rsidR="002F6F77">
        <w:rPr>
          <w:sz w:val="28"/>
          <w:szCs w:val="28"/>
          <w:lang w:eastAsia="ru-RU"/>
        </w:rPr>
        <w:t xml:space="preserve">        </w:t>
      </w:r>
      <w:r w:rsidR="007D151F" w:rsidRPr="00663667">
        <w:rPr>
          <w:sz w:val="28"/>
          <w:szCs w:val="28"/>
          <w:lang w:eastAsia="ru-RU"/>
        </w:rPr>
        <w:t xml:space="preserve">  п</w:t>
      </w:r>
      <w:r w:rsidR="007D151F">
        <w:rPr>
          <w:sz w:val="28"/>
          <w:szCs w:val="28"/>
          <w:lang w:eastAsia="ru-RU"/>
        </w:rPr>
        <w:t xml:space="preserve">гт. Большая Мурта       </w:t>
      </w:r>
      <w:r w:rsidR="00157911">
        <w:rPr>
          <w:sz w:val="28"/>
          <w:szCs w:val="28"/>
          <w:lang w:eastAsia="ru-RU"/>
        </w:rPr>
        <w:t xml:space="preserve">                             №</w:t>
      </w:r>
      <w:r>
        <w:rPr>
          <w:sz w:val="28"/>
          <w:szCs w:val="28"/>
          <w:lang w:eastAsia="ru-RU"/>
        </w:rPr>
        <w:t>308</w:t>
      </w:r>
    </w:p>
    <w:p w:rsidR="004249E8" w:rsidRDefault="004249E8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</w:p>
    <w:p w:rsidR="007D151F" w:rsidRPr="00841796" w:rsidRDefault="001F733B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постановление администрации района от 13.03.2024г. </w:t>
      </w:r>
      <w:r w:rsidR="009E4BC1">
        <w:rPr>
          <w:sz w:val="28"/>
          <w:szCs w:val="28"/>
          <w:lang w:eastAsia="ru-RU"/>
        </w:rPr>
        <w:t xml:space="preserve">№ 116 </w:t>
      </w:r>
      <w:r>
        <w:rPr>
          <w:sz w:val="28"/>
          <w:szCs w:val="28"/>
          <w:lang w:eastAsia="ru-RU"/>
        </w:rPr>
        <w:t>«</w:t>
      </w:r>
      <w:r w:rsidR="002F4F1C" w:rsidRPr="00841796">
        <w:rPr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Большемуртинском</w:t>
      </w:r>
      <w:r w:rsidR="0055679D" w:rsidRPr="00841796">
        <w:rPr>
          <w:sz w:val="28"/>
          <w:szCs w:val="28"/>
          <w:lang w:eastAsia="ru-RU"/>
        </w:rPr>
        <w:t xml:space="preserve"> районе</w:t>
      </w:r>
      <w:r>
        <w:rPr>
          <w:sz w:val="28"/>
          <w:szCs w:val="28"/>
          <w:lang w:eastAsia="ru-RU"/>
        </w:rPr>
        <w:t>»</w:t>
      </w:r>
    </w:p>
    <w:p w:rsidR="004249E8" w:rsidRPr="00841796" w:rsidRDefault="004249E8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C655D" w:rsidRDefault="00BC655D" w:rsidP="009E4BC1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97B8E">
        <w:rPr>
          <w:sz w:val="28"/>
          <w:szCs w:val="28"/>
        </w:rPr>
        <w:t xml:space="preserve">с частью 2 </w:t>
      </w:r>
      <w:bookmarkStart w:id="0" w:name="_Hlk78881423"/>
      <w:r w:rsidRPr="00244CFC">
        <w:rPr>
          <w:rFonts w:eastAsia="Calibri"/>
          <w:sz w:val="28"/>
          <w:szCs w:val="28"/>
        </w:rPr>
        <w:fldChar w:fldCharType="begin"/>
      </w:r>
      <w:r w:rsidRPr="00244CFC">
        <w:rPr>
          <w:rFonts w:eastAsia="Calibri"/>
          <w:sz w:val="28"/>
          <w:szCs w:val="28"/>
        </w:rPr>
        <w:instrText xml:space="preserve">HYPERLINK consultantplus://offline/ref=9BB1DBD4B2048583C4C9A75F2310861E351CD84DBF96C3CB3B706E6D837DA2D629C80152230E0A068F04A487E69BE405B60F97F6F5797CBDc9M0K </w:instrText>
      </w:r>
      <w:r w:rsidRPr="00244CFC">
        <w:rPr>
          <w:rFonts w:eastAsia="Calibri"/>
          <w:sz w:val="28"/>
          <w:szCs w:val="28"/>
        </w:rPr>
        <w:fldChar w:fldCharType="separate"/>
      </w:r>
      <w:r w:rsidR="00F20FBD">
        <w:rPr>
          <w:rFonts w:eastAsia="Calibri"/>
          <w:sz w:val="28"/>
          <w:szCs w:val="28"/>
        </w:rPr>
        <w:t>стать</w:t>
      </w:r>
      <w:r w:rsidR="00497B8E">
        <w:rPr>
          <w:rFonts w:eastAsia="Calibri"/>
          <w:sz w:val="28"/>
          <w:szCs w:val="28"/>
        </w:rPr>
        <w:t>и</w:t>
      </w:r>
      <w:r w:rsidRPr="00244CFC">
        <w:rPr>
          <w:rFonts w:eastAsia="Calibri"/>
          <w:sz w:val="28"/>
          <w:szCs w:val="28"/>
        </w:rPr>
        <w:t xml:space="preserve"> 78</w:t>
      </w:r>
      <w:r w:rsidRPr="00244CFC">
        <w:rPr>
          <w:rFonts w:eastAsia="Calibri"/>
          <w:sz w:val="28"/>
          <w:szCs w:val="28"/>
        </w:rPr>
        <w:fldChar w:fldCharType="end"/>
      </w:r>
      <w:r w:rsidRPr="00244CFC">
        <w:rPr>
          <w:rFonts w:eastAsia="Calibri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244CFC">
        <w:rPr>
          <w:sz w:val="28"/>
          <w:szCs w:val="28"/>
        </w:rPr>
        <w:t xml:space="preserve">Правительства Российской Федерации от </w:t>
      </w:r>
      <w:r w:rsidR="0015569C">
        <w:rPr>
          <w:sz w:val="28"/>
          <w:szCs w:val="28"/>
        </w:rPr>
        <w:t>25.10.2023г. № 1782</w:t>
      </w:r>
      <w:r w:rsidRPr="00244CF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244CFC">
        <w:rPr>
          <w:rFonts w:eastAsia="Calibri"/>
          <w:sz w:val="28"/>
          <w:szCs w:val="28"/>
        </w:rPr>
        <w:t xml:space="preserve">Об </w:t>
      </w:r>
      <w:r w:rsidR="0015569C">
        <w:rPr>
          <w:rFonts w:eastAsia="Calibri"/>
          <w:sz w:val="28"/>
          <w:szCs w:val="28"/>
        </w:rPr>
        <w:t xml:space="preserve">утверждении </w:t>
      </w:r>
      <w:r>
        <w:rPr>
          <w:rFonts w:eastAsia="Calibri"/>
          <w:sz w:val="28"/>
          <w:szCs w:val="28"/>
        </w:rPr>
        <w:t>о</w:t>
      </w:r>
      <w:r w:rsidRPr="00244CFC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244CFC">
        <w:rPr>
          <w:sz w:val="28"/>
          <w:szCs w:val="28"/>
        </w:rPr>
        <w:t xml:space="preserve"> требовани</w:t>
      </w:r>
      <w:r w:rsidR="0015569C">
        <w:rPr>
          <w:sz w:val="28"/>
          <w:szCs w:val="28"/>
        </w:rPr>
        <w:t>й к нормативным</w:t>
      </w:r>
      <w:r w:rsidRPr="00244CFC">
        <w:rPr>
          <w:sz w:val="28"/>
          <w:szCs w:val="28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</w:t>
      </w:r>
      <w:r w:rsidR="0015569C">
        <w:rPr>
          <w:sz w:val="28"/>
          <w:szCs w:val="28"/>
        </w:rPr>
        <w:t xml:space="preserve"> и проведение отборов получателей указанных субсидий</w:t>
      </w:r>
      <w:proofErr w:type="gramEnd"/>
      <w:r w:rsidR="0015569C">
        <w:rPr>
          <w:sz w:val="28"/>
          <w:szCs w:val="28"/>
        </w:rPr>
        <w:t>, в том числе грантов в форме субсидий</w:t>
      </w:r>
      <w:r>
        <w:rPr>
          <w:sz w:val="28"/>
          <w:szCs w:val="28"/>
        </w:rPr>
        <w:t>»</w:t>
      </w:r>
      <w:r w:rsidRPr="00244CFC">
        <w:rPr>
          <w:iCs/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 xml:space="preserve">руководствуясь статьей 19 </w:t>
      </w:r>
      <w:r w:rsidRPr="00244CFC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Большемуртинского района,</w:t>
      </w:r>
      <w:r w:rsidRPr="00BC655D">
        <w:rPr>
          <w:sz w:val="28"/>
          <w:szCs w:val="28"/>
          <w:lang w:eastAsia="ru-RU"/>
        </w:rPr>
        <w:t xml:space="preserve"> </w:t>
      </w:r>
      <w:r w:rsidRPr="003E7E40">
        <w:rPr>
          <w:sz w:val="28"/>
          <w:szCs w:val="28"/>
          <w:lang w:eastAsia="ru-RU"/>
        </w:rPr>
        <w:t>ПОСТАНОВЛЯЮ</w:t>
      </w:r>
      <w:r>
        <w:rPr>
          <w:sz w:val="28"/>
          <w:szCs w:val="28"/>
        </w:rPr>
        <w:t>:</w:t>
      </w:r>
    </w:p>
    <w:p w:rsidR="00BC655D" w:rsidRDefault="00BC655D" w:rsidP="009E4BC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D20B05">
        <w:rPr>
          <w:sz w:val="28"/>
          <w:szCs w:val="28"/>
        </w:rPr>
        <w:t>.</w:t>
      </w:r>
      <w:r w:rsidR="009E4BC1">
        <w:rPr>
          <w:sz w:val="28"/>
          <w:szCs w:val="28"/>
        </w:rPr>
        <w:t xml:space="preserve"> Внести в постановление адм</w:t>
      </w:r>
      <w:r w:rsidR="0015569C">
        <w:rPr>
          <w:sz w:val="28"/>
          <w:szCs w:val="28"/>
        </w:rPr>
        <w:t>инистрации района от 13.03.2024</w:t>
      </w:r>
      <w:r w:rsidR="009E4BC1">
        <w:rPr>
          <w:sz w:val="28"/>
          <w:szCs w:val="28"/>
        </w:rPr>
        <w:t xml:space="preserve"> № 116 «Об у</w:t>
      </w:r>
      <w:r w:rsidR="00D20B05">
        <w:rPr>
          <w:sz w:val="28"/>
          <w:szCs w:val="28"/>
        </w:rPr>
        <w:t>твер</w:t>
      </w:r>
      <w:r w:rsidR="009E4BC1">
        <w:rPr>
          <w:sz w:val="28"/>
          <w:szCs w:val="28"/>
        </w:rPr>
        <w:t>ж</w:t>
      </w:r>
      <w:r w:rsidR="00D20B05">
        <w:rPr>
          <w:sz w:val="28"/>
          <w:szCs w:val="28"/>
        </w:rPr>
        <w:t>д</w:t>
      </w:r>
      <w:r w:rsidR="009E4BC1">
        <w:rPr>
          <w:sz w:val="28"/>
          <w:szCs w:val="28"/>
        </w:rPr>
        <w:t>ении П</w:t>
      </w:r>
      <w:r w:rsidR="00D20B05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предоставления субсидий </w:t>
      </w:r>
      <w:r w:rsidRPr="00841796">
        <w:rPr>
          <w:sz w:val="28"/>
          <w:szCs w:val="28"/>
          <w:lang w:eastAsia="ru-RU"/>
        </w:rPr>
        <w:t>субъектам малого и среднего предпринимательства на реализацию инвестиционных проектов в приоритетных отр</w:t>
      </w:r>
      <w:r w:rsidR="00D20B05">
        <w:rPr>
          <w:sz w:val="28"/>
          <w:szCs w:val="28"/>
          <w:lang w:eastAsia="ru-RU"/>
        </w:rPr>
        <w:t xml:space="preserve">аслях в </w:t>
      </w:r>
      <w:proofErr w:type="spellStart"/>
      <w:r w:rsidR="00D20B05">
        <w:rPr>
          <w:sz w:val="28"/>
          <w:szCs w:val="28"/>
          <w:lang w:eastAsia="ru-RU"/>
        </w:rPr>
        <w:t>Большемуртинском</w:t>
      </w:r>
      <w:proofErr w:type="spellEnd"/>
      <w:r w:rsidR="00D20B05">
        <w:rPr>
          <w:sz w:val="28"/>
          <w:szCs w:val="28"/>
          <w:lang w:eastAsia="ru-RU"/>
        </w:rPr>
        <w:t xml:space="preserve"> районе</w:t>
      </w:r>
      <w:r w:rsidR="009E4BC1">
        <w:rPr>
          <w:sz w:val="28"/>
          <w:szCs w:val="28"/>
          <w:lang w:eastAsia="ru-RU"/>
        </w:rPr>
        <w:t>» следующие изменения:</w:t>
      </w:r>
    </w:p>
    <w:p w:rsidR="009E4BC1" w:rsidRDefault="009E4BC1" w:rsidP="009E4BC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7D151F" w:rsidRPr="00841796" w:rsidRDefault="00D20B05" w:rsidP="009E4BC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A3693" w:rsidRPr="00841796">
        <w:rPr>
          <w:sz w:val="28"/>
          <w:szCs w:val="28"/>
          <w:lang w:eastAsia="ru-RU"/>
        </w:rPr>
        <w:t>.</w:t>
      </w:r>
      <w:r w:rsidR="004249E8" w:rsidRPr="00841796">
        <w:rPr>
          <w:sz w:val="28"/>
          <w:szCs w:val="28"/>
          <w:lang w:eastAsia="ru-RU"/>
        </w:rPr>
        <w:t xml:space="preserve"> </w:t>
      </w:r>
      <w:proofErr w:type="gramStart"/>
      <w:r w:rsidR="009A3693" w:rsidRPr="00841796">
        <w:rPr>
          <w:sz w:val="28"/>
          <w:szCs w:val="28"/>
          <w:lang w:eastAsia="ru-RU"/>
        </w:rPr>
        <w:t>Контроль за</w:t>
      </w:r>
      <w:proofErr w:type="gramEnd"/>
      <w:r w:rsidR="009A3693" w:rsidRPr="00841796">
        <w:rPr>
          <w:sz w:val="28"/>
          <w:szCs w:val="28"/>
          <w:lang w:eastAsia="ru-RU"/>
        </w:rPr>
        <w:t xml:space="preserve"> исполнением настоящего постановления во</w:t>
      </w:r>
      <w:r w:rsidR="002C4A97">
        <w:rPr>
          <w:sz w:val="28"/>
          <w:szCs w:val="28"/>
          <w:lang w:eastAsia="ru-RU"/>
        </w:rPr>
        <w:t>зложить на первого заместителя Г</w:t>
      </w:r>
      <w:r w:rsidR="009A3693" w:rsidRPr="00841796">
        <w:rPr>
          <w:sz w:val="28"/>
          <w:szCs w:val="28"/>
          <w:lang w:eastAsia="ru-RU"/>
        </w:rPr>
        <w:t xml:space="preserve">лавы </w:t>
      </w:r>
      <w:r w:rsidR="009E4BC1">
        <w:rPr>
          <w:sz w:val="28"/>
          <w:szCs w:val="28"/>
          <w:lang w:eastAsia="ru-RU"/>
        </w:rPr>
        <w:t xml:space="preserve">Большемуртинского </w:t>
      </w:r>
      <w:r w:rsidR="009A3693" w:rsidRPr="00841796">
        <w:rPr>
          <w:sz w:val="28"/>
          <w:szCs w:val="28"/>
          <w:lang w:eastAsia="ru-RU"/>
        </w:rPr>
        <w:t xml:space="preserve">района </w:t>
      </w:r>
      <w:r w:rsidR="002C4A97">
        <w:rPr>
          <w:sz w:val="28"/>
          <w:szCs w:val="28"/>
          <w:lang w:eastAsia="ru-RU"/>
        </w:rPr>
        <w:t>И.Н. Малышевскую.</w:t>
      </w:r>
    </w:p>
    <w:p w:rsidR="009A3693" w:rsidRPr="00841796" w:rsidRDefault="009E4BC1" w:rsidP="009E4BC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A3693" w:rsidRPr="00841796">
        <w:rPr>
          <w:sz w:val="28"/>
          <w:szCs w:val="28"/>
          <w:lang w:eastAsia="ru-RU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EE5A2C" w:rsidRPr="00841796" w:rsidRDefault="00EE5A2C" w:rsidP="009E4BC1">
      <w:pPr>
        <w:widowControl/>
        <w:autoSpaceDE/>
        <w:autoSpaceDN/>
        <w:ind w:firstLine="709"/>
        <w:jc w:val="right"/>
        <w:outlineLvl w:val="0"/>
        <w:rPr>
          <w:sz w:val="28"/>
          <w:szCs w:val="28"/>
          <w:lang w:eastAsia="ru-RU"/>
        </w:rPr>
      </w:pPr>
    </w:p>
    <w:p w:rsidR="00EE5A2C" w:rsidRDefault="00EE5A2C" w:rsidP="00434E80">
      <w:pPr>
        <w:widowControl/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DA0593" w:rsidRDefault="007D151F" w:rsidP="00DA0593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            </w:t>
      </w:r>
      <w:r w:rsidR="00DA0593">
        <w:rPr>
          <w:sz w:val="28"/>
          <w:szCs w:val="28"/>
          <w:lang w:eastAsia="ru-RU"/>
        </w:rPr>
        <w:t xml:space="preserve">  </w:t>
      </w:r>
      <w:r w:rsidR="00EE5A2C">
        <w:rPr>
          <w:sz w:val="28"/>
          <w:szCs w:val="28"/>
          <w:lang w:eastAsia="ru-RU"/>
        </w:rPr>
        <w:t xml:space="preserve">                                </w:t>
      </w:r>
      <w:r w:rsidRPr="00663667">
        <w:rPr>
          <w:sz w:val="28"/>
          <w:szCs w:val="28"/>
          <w:lang w:eastAsia="ru-RU"/>
        </w:rPr>
        <w:t xml:space="preserve">          </w:t>
      </w:r>
      <w:r w:rsidR="004249E8">
        <w:rPr>
          <w:sz w:val="28"/>
          <w:szCs w:val="28"/>
          <w:lang w:eastAsia="ru-RU"/>
        </w:rPr>
        <w:t xml:space="preserve">             </w:t>
      </w:r>
      <w:r w:rsidRPr="00663667">
        <w:rPr>
          <w:sz w:val="28"/>
          <w:szCs w:val="28"/>
          <w:lang w:eastAsia="ru-RU"/>
        </w:rPr>
        <w:t xml:space="preserve">   В.В. Вернер</w:t>
      </w:r>
    </w:p>
    <w:p w:rsidR="00086573" w:rsidRDefault="00086573" w:rsidP="00F20FBD">
      <w:pPr>
        <w:widowControl/>
        <w:autoSpaceDE/>
        <w:autoSpaceDN/>
        <w:ind w:left="5529"/>
        <w:outlineLvl w:val="0"/>
        <w:rPr>
          <w:sz w:val="24"/>
          <w:szCs w:val="24"/>
        </w:rPr>
      </w:pPr>
    </w:p>
    <w:p w:rsidR="001B224F" w:rsidRPr="00F20FBD" w:rsidRDefault="001B224F" w:rsidP="001B224F">
      <w:pPr>
        <w:widowControl/>
        <w:autoSpaceDE/>
        <w:autoSpaceDN/>
        <w:ind w:left="5529"/>
        <w:outlineLvl w:val="0"/>
        <w:rPr>
          <w:sz w:val="24"/>
          <w:szCs w:val="24"/>
        </w:rPr>
      </w:pPr>
      <w:r w:rsidRPr="00F20FBD">
        <w:rPr>
          <w:sz w:val="24"/>
          <w:szCs w:val="24"/>
        </w:rPr>
        <w:lastRenderedPageBreak/>
        <w:t xml:space="preserve">Приложение </w:t>
      </w:r>
    </w:p>
    <w:p w:rsidR="001B224F" w:rsidRPr="00F20FBD" w:rsidRDefault="001B224F" w:rsidP="001B224F">
      <w:pPr>
        <w:widowControl/>
        <w:autoSpaceDE/>
        <w:autoSpaceDN/>
        <w:ind w:left="5529"/>
        <w:outlineLvl w:val="0"/>
        <w:rPr>
          <w:sz w:val="24"/>
          <w:szCs w:val="24"/>
        </w:rPr>
      </w:pPr>
      <w:r w:rsidRPr="00F20FBD">
        <w:rPr>
          <w:sz w:val="24"/>
          <w:szCs w:val="24"/>
        </w:rPr>
        <w:t xml:space="preserve">к постановлению </w:t>
      </w:r>
    </w:p>
    <w:p w:rsidR="001B224F" w:rsidRPr="00F20FBD" w:rsidRDefault="001B224F" w:rsidP="001B224F">
      <w:pPr>
        <w:ind w:left="5529" w:right="408"/>
        <w:rPr>
          <w:sz w:val="24"/>
          <w:szCs w:val="24"/>
        </w:rPr>
      </w:pPr>
      <w:r w:rsidRPr="00F20FBD">
        <w:rPr>
          <w:sz w:val="24"/>
          <w:szCs w:val="24"/>
        </w:rPr>
        <w:t xml:space="preserve">администрации района </w:t>
      </w:r>
    </w:p>
    <w:p w:rsidR="001B224F" w:rsidRDefault="001B224F" w:rsidP="001B224F">
      <w:pPr>
        <w:ind w:left="5529" w:right="408"/>
        <w:rPr>
          <w:sz w:val="24"/>
          <w:szCs w:val="24"/>
        </w:rPr>
      </w:pPr>
      <w:r w:rsidRPr="00F20FBD">
        <w:rPr>
          <w:sz w:val="24"/>
          <w:szCs w:val="24"/>
        </w:rPr>
        <w:t xml:space="preserve">от </w:t>
      </w:r>
      <w:r w:rsidR="002007D7">
        <w:rPr>
          <w:sz w:val="24"/>
          <w:szCs w:val="24"/>
        </w:rPr>
        <w:t>03</w:t>
      </w:r>
      <w:r>
        <w:rPr>
          <w:sz w:val="24"/>
          <w:szCs w:val="24"/>
        </w:rPr>
        <w:t>.06.2025</w:t>
      </w:r>
      <w:r w:rsidRPr="00F20FB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20FBD">
        <w:rPr>
          <w:sz w:val="24"/>
          <w:szCs w:val="24"/>
        </w:rPr>
        <w:t>№</w:t>
      </w:r>
      <w:r w:rsidR="002007D7">
        <w:rPr>
          <w:sz w:val="24"/>
          <w:szCs w:val="24"/>
        </w:rPr>
        <w:t xml:space="preserve"> 308</w:t>
      </w:r>
      <w:bookmarkStart w:id="1" w:name="_GoBack"/>
      <w:bookmarkEnd w:id="1"/>
      <w:r w:rsidRPr="00F20FBD">
        <w:rPr>
          <w:sz w:val="24"/>
          <w:szCs w:val="24"/>
        </w:rPr>
        <w:t xml:space="preserve"> </w:t>
      </w:r>
    </w:p>
    <w:p w:rsidR="001B224F" w:rsidRDefault="001B224F" w:rsidP="00F20FBD">
      <w:pPr>
        <w:widowControl/>
        <w:autoSpaceDE/>
        <w:autoSpaceDN/>
        <w:ind w:left="5529"/>
        <w:outlineLvl w:val="0"/>
        <w:rPr>
          <w:sz w:val="24"/>
          <w:szCs w:val="24"/>
        </w:rPr>
      </w:pPr>
    </w:p>
    <w:p w:rsidR="00F20FBD" w:rsidRPr="00F20FBD" w:rsidRDefault="007D151F" w:rsidP="00F20FBD">
      <w:pPr>
        <w:widowControl/>
        <w:autoSpaceDE/>
        <w:autoSpaceDN/>
        <w:ind w:left="5529"/>
        <w:outlineLvl w:val="0"/>
        <w:rPr>
          <w:sz w:val="24"/>
          <w:szCs w:val="24"/>
        </w:rPr>
      </w:pPr>
      <w:r w:rsidRPr="00F20FBD">
        <w:rPr>
          <w:sz w:val="24"/>
          <w:szCs w:val="24"/>
        </w:rPr>
        <w:t xml:space="preserve">Приложение </w:t>
      </w:r>
    </w:p>
    <w:p w:rsidR="007D151F" w:rsidRPr="00F20FBD" w:rsidRDefault="007D151F" w:rsidP="00F20FBD">
      <w:pPr>
        <w:widowControl/>
        <w:autoSpaceDE/>
        <w:autoSpaceDN/>
        <w:ind w:left="5529"/>
        <w:outlineLvl w:val="0"/>
        <w:rPr>
          <w:sz w:val="24"/>
          <w:szCs w:val="24"/>
        </w:rPr>
      </w:pPr>
      <w:r w:rsidRPr="00F20FBD">
        <w:rPr>
          <w:sz w:val="24"/>
          <w:szCs w:val="24"/>
        </w:rPr>
        <w:t xml:space="preserve">к постановлению </w:t>
      </w:r>
    </w:p>
    <w:p w:rsidR="007D151F" w:rsidRPr="00F20FBD" w:rsidRDefault="007D151F" w:rsidP="00F20FBD">
      <w:pPr>
        <w:ind w:left="5529" w:right="408"/>
        <w:rPr>
          <w:sz w:val="24"/>
          <w:szCs w:val="24"/>
        </w:rPr>
      </w:pPr>
      <w:r w:rsidRPr="00F20FBD">
        <w:rPr>
          <w:sz w:val="24"/>
          <w:szCs w:val="24"/>
        </w:rPr>
        <w:t xml:space="preserve">администрации района </w:t>
      </w:r>
    </w:p>
    <w:p w:rsidR="007D151F" w:rsidRDefault="00EE5A2C" w:rsidP="00F20FBD">
      <w:pPr>
        <w:ind w:left="5529" w:right="408"/>
        <w:rPr>
          <w:sz w:val="24"/>
          <w:szCs w:val="24"/>
        </w:rPr>
      </w:pPr>
      <w:r w:rsidRPr="00F20FBD">
        <w:rPr>
          <w:sz w:val="24"/>
          <w:szCs w:val="24"/>
        </w:rPr>
        <w:t>о</w:t>
      </w:r>
      <w:r w:rsidR="005724AB" w:rsidRPr="00F20FBD">
        <w:rPr>
          <w:sz w:val="24"/>
          <w:szCs w:val="24"/>
        </w:rPr>
        <w:t>т</w:t>
      </w:r>
      <w:r w:rsidRPr="00F20FBD">
        <w:rPr>
          <w:sz w:val="24"/>
          <w:szCs w:val="24"/>
        </w:rPr>
        <w:t xml:space="preserve"> </w:t>
      </w:r>
      <w:r w:rsidR="00741E21">
        <w:rPr>
          <w:sz w:val="24"/>
          <w:szCs w:val="24"/>
        </w:rPr>
        <w:t>13.03.2024</w:t>
      </w:r>
      <w:r w:rsidR="005724AB" w:rsidRPr="00F20FBD">
        <w:rPr>
          <w:sz w:val="24"/>
          <w:szCs w:val="24"/>
        </w:rPr>
        <w:t>г.</w:t>
      </w:r>
      <w:r w:rsidR="00F20FBD">
        <w:rPr>
          <w:sz w:val="24"/>
          <w:szCs w:val="24"/>
        </w:rPr>
        <w:t xml:space="preserve"> </w:t>
      </w:r>
      <w:r w:rsidRPr="00F20FBD">
        <w:rPr>
          <w:sz w:val="24"/>
          <w:szCs w:val="24"/>
        </w:rPr>
        <w:t>№</w:t>
      </w:r>
      <w:r w:rsidR="00741E21">
        <w:rPr>
          <w:sz w:val="24"/>
          <w:szCs w:val="24"/>
        </w:rPr>
        <w:t>116</w:t>
      </w:r>
      <w:r w:rsidRPr="00F20FBD">
        <w:rPr>
          <w:sz w:val="24"/>
          <w:szCs w:val="24"/>
        </w:rPr>
        <w:t xml:space="preserve"> </w:t>
      </w:r>
    </w:p>
    <w:p w:rsidR="009E4BC1" w:rsidRDefault="009E4BC1" w:rsidP="00F20FBD">
      <w:pPr>
        <w:ind w:left="5529" w:right="408"/>
        <w:rPr>
          <w:sz w:val="24"/>
          <w:szCs w:val="24"/>
        </w:rPr>
      </w:pPr>
    </w:p>
    <w:p w:rsidR="009E4BC1" w:rsidRDefault="009E4BC1" w:rsidP="009E4BC1">
      <w:pPr>
        <w:ind w:left="5529" w:right="408"/>
        <w:rPr>
          <w:sz w:val="24"/>
          <w:szCs w:val="24"/>
        </w:rPr>
      </w:pPr>
    </w:p>
    <w:p w:rsidR="00434E80" w:rsidRDefault="00434E80" w:rsidP="001913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4E80" w:rsidRDefault="00434E80" w:rsidP="001913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34E80" w:rsidRDefault="00434E80" w:rsidP="001913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782CC7">
        <w:rPr>
          <w:rFonts w:ascii="Times New Roman" w:hAnsi="Times New Roman" w:cs="Times New Roman"/>
          <w:b w:val="0"/>
          <w:sz w:val="28"/>
          <w:szCs w:val="28"/>
        </w:rPr>
        <w:t xml:space="preserve"> в Большемуртинском районе</w:t>
      </w:r>
    </w:p>
    <w:p w:rsidR="00434E80" w:rsidRDefault="00434E80" w:rsidP="001913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4E80" w:rsidRPr="00434E80" w:rsidRDefault="00434E80" w:rsidP="001913F3">
      <w:pPr>
        <w:pStyle w:val="ConsPlusTitle"/>
        <w:numPr>
          <w:ilvl w:val="0"/>
          <w:numId w:val="3"/>
        </w:numPr>
        <w:ind w:left="0"/>
        <w:jc w:val="center"/>
        <w:outlineLvl w:val="1"/>
        <w:rPr>
          <w:rFonts w:ascii="Times New Roman" w:hAnsi="Times New Roman" w:cs="Times New Roman"/>
          <w:b w:val="0"/>
          <w:sz w:val="32"/>
          <w:szCs w:val="32"/>
        </w:rPr>
      </w:pPr>
      <w:r w:rsidRPr="00434E80">
        <w:rPr>
          <w:rFonts w:ascii="Times New Roman" w:hAnsi="Times New Roman" w:cs="Times New Roman"/>
          <w:b w:val="0"/>
          <w:sz w:val="32"/>
          <w:szCs w:val="32"/>
        </w:rPr>
        <w:t>Общие положения</w:t>
      </w:r>
    </w:p>
    <w:p w:rsidR="00434E80" w:rsidRPr="005724AB" w:rsidRDefault="00434E8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24AB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субъектам малого и среднего предпринимательства </w:t>
      </w:r>
      <w:r w:rsidR="00D75595">
        <w:rPr>
          <w:rFonts w:ascii="Times New Roman" w:hAnsi="Times New Roman" w:cs="Times New Roman"/>
          <w:sz w:val="28"/>
          <w:szCs w:val="28"/>
        </w:rPr>
        <w:t xml:space="preserve">(далее-субъекты МСП) </w:t>
      </w:r>
      <w:r w:rsidRPr="005724AB">
        <w:rPr>
          <w:rFonts w:ascii="Times New Roman" w:hAnsi="Times New Roman" w:cs="Times New Roman"/>
          <w:sz w:val="28"/>
          <w:szCs w:val="28"/>
        </w:rPr>
        <w:t xml:space="preserve">на реализацию инвестиционных проектов в приоритетных отраслях (далее - Порядок) определяет целевое назначение, условия предоставления субсидий, </w:t>
      </w:r>
      <w:r w:rsidR="00D75595">
        <w:rPr>
          <w:rFonts w:ascii="Times New Roman" w:hAnsi="Times New Roman" w:cs="Times New Roman"/>
          <w:sz w:val="28"/>
          <w:szCs w:val="28"/>
        </w:rPr>
        <w:t xml:space="preserve">критерии отбора субъектов малого и среднего предпринимательства, порядок предоставления субсидии, </w:t>
      </w:r>
      <w:r w:rsidRPr="005724AB">
        <w:rPr>
          <w:rFonts w:ascii="Times New Roman" w:hAnsi="Times New Roman" w:cs="Times New Roman"/>
          <w:sz w:val="28"/>
          <w:szCs w:val="28"/>
        </w:rPr>
        <w:t>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:rsidR="00434E80" w:rsidRPr="005724AB" w:rsidRDefault="00434E8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AB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434E80" w:rsidRDefault="00D75595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4E80" w:rsidRPr="005724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4E80" w:rsidRPr="005724AB">
        <w:rPr>
          <w:rFonts w:ascii="Times New Roman" w:hAnsi="Times New Roman" w:cs="Times New Roman"/>
          <w:sz w:val="28"/>
          <w:szCs w:val="28"/>
        </w:rPr>
        <w:t xml:space="preserve"> - понимаются в том значении, в котором они используются в Федеральном законе от 24.07.2007</w:t>
      </w:r>
      <w:r w:rsidR="005724AB">
        <w:rPr>
          <w:rFonts w:ascii="Times New Roman" w:hAnsi="Times New Roman" w:cs="Times New Roman"/>
          <w:sz w:val="28"/>
          <w:szCs w:val="28"/>
        </w:rPr>
        <w:t xml:space="preserve"> </w:t>
      </w:r>
      <w:r w:rsidR="00434E80" w:rsidRPr="005724AB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Федерации»;</w:t>
      </w:r>
    </w:p>
    <w:p w:rsidR="00D75595" w:rsidRDefault="00D75595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595">
        <w:rPr>
          <w:rFonts w:ascii="Times New Roman" w:hAnsi="Times New Roman" w:cs="Times New Roman"/>
          <w:color w:val="000000"/>
          <w:sz w:val="28"/>
          <w:szCs w:val="28"/>
        </w:rPr>
        <w:t>«физические лица, применяющие специальный налоговый режим «Налог на профессиональный доход», понимается в том значении, в котором оно используется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D75595" w:rsidRPr="00D75595" w:rsidRDefault="00D75595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75595">
        <w:rPr>
          <w:sz w:val="28"/>
          <w:szCs w:val="28"/>
        </w:rPr>
        <w:t>понятие</w:t>
      </w:r>
      <w:r w:rsidRPr="00D75595">
        <w:rPr>
          <w:color w:val="000000"/>
          <w:sz w:val="28"/>
          <w:szCs w:val="28"/>
        </w:rPr>
        <w:t xml:space="preserve"> «объекты дорожного сервиса»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5595" w:rsidRDefault="00D75595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75595">
        <w:rPr>
          <w:color w:val="000000"/>
          <w:sz w:val="28"/>
          <w:szCs w:val="28"/>
        </w:rPr>
        <w:t>участник отбора - субъект малого или среднего предпринимательства, обратившийся с заявкой о предоставлении субсидии;</w:t>
      </w:r>
    </w:p>
    <w:p w:rsidR="00075B07" w:rsidRPr="00075B07" w:rsidRDefault="00075B07" w:rsidP="001913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75B07">
        <w:rPr>
          <w:color w:val="000000"/>
          <w:sz w:val="28"/>
          <w:szCs w:val="28"/>
        </w:rPr>
        <w:t xml:space="preserve">отбор - отбор, проводимый организатором отбора способом, установленным пунктом </w:t>
      </w:r>
      <w:r w:rsidRPr="00F414B5">
        <w:rPr>
          <w:color w:val="000000"/>
          <w:sz w:val="28"/>
          <w:szCs w:val="28"/>
        </w:rPr>
        <w:t>1.6. Порядка</w:t>
      </w:r>
      <w:r w:rsidRPr="00075B07">
        <w:rPr>
          <w:color w:val="000000"/>
          <w:sz w:val="28"/>
          <w:szCs w:val="28"/>
        </w:rPr>
        <w:t>, для определения получателей субсидии;</w:t>
      </w:r>
    </w:p>
    <w:p w:rsidR="00075B07" w:rsidRPr="00075B07" w:rsidRDefault="00075B07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75B07">
        <w:rPr>
          <w:color w:val="000000"/>
          <w:sz w:val="28"/>
          <w:szCs w:val="28"/>
        </w:rPr>
        <w:lastRenderedPageBreak/>
        <w:t>объявление об отборе - объявление о проведении отбора заявок на предоставление субсидии;</w:t>
      </w:r>
    </w:p>
    <w:p w:rsidR="00075B07" w:rsidRPr="00075B07" w:rsidRDefault="00075B07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75B07">
        <w:rPr>
          <w:color w:val="000000"/>
          <w:sz w:val="28"/>
          <w:szCs w:val="28"/>
        </w:rPr>
        <w:t xml:space="preserve">заявка – комплект документов, сформированный участником отбора для участия в отборе в соответствии с </w:t>
      </w:r>
      <w:hyperlink r:id="rId10" w:tooltip="https://login.consultant.ru/link/?req=doc&amp;base=RLAW123&amp;n=330350&amp;dst=100062" w:history="1">
        <w:r w:rsidRPr="00A45372">
          <w:rPr>
            <w:color w:val="000000"/>
            <w:sz w:val="28"/>
            <w:szCs w:val="28"/>
          </w:rPr>
          <w:t>пунктом 2</w:t>
        </w:r>
      </w:hyperlink>
      <w:r w:rsidR="00724A53">
        <w:rPr>
          <w:color w:val="000000"/>
          <w:sz w:val="28"/>
          <w:szCs w:val="28"/>
        </w:rPr>
        <w:t>.8.-2.11</w:t>
      </w:r>
      <w:r w:rsidRPr="00A45372">
        <w:rPr>
          <w:color w:val="000000"/>
          <w:sz w:val="28"/>
          <w:szCs w:val="28"/>
        </w:rPr>
        <w:t>. Порядка;</w:t>
      </w:r>
    </w:p>
    <w:p w:rsidR="00075B07" w:rsidRPr="00075B07" w:rsidRDefault="00075B07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75B07">
        <w:rPr>
          <w:color w:val="000000"/>
          <w:sz w:val="28"/>
          <w:szCs w:val="28"/>
        </w:rPr>
        <w:t xml:space="preserve">конкурсная комиссия – конкурсная комиссия </w:t>
      </w:r>
      <w:r>
        <w:rPr>
          <w:color w:val="000000"/>
          <w:sz w:val="28"/>
          <w:szCs w:val="28"/>
        </w:rPr>
        <w:t xml:space="preserve">Большемуртинского района </w:t>
      </w:r>
      <w:r w:rsidRPr="00075B07">
        <w:rPr>
          <w:color w:val="000000"/>
          <w:sz w:val="28"/>
          <w:szCs w:val="28"/>
        </w:rPr>
        <w:t xml:space="preserve">по отбору субъектов малого и среднего предпринимательства для получения субсидии при реализации инвестиционных проектов в приоритетных отраслях, не менее 50 процентов членов которой составляют члены, не являющиеся государственными или муниципальными служащими, осуществляющая отбор проектов получателей субсидии, с учетом приоритетности рассмотрения проектов. </w:t>
      </w:r>
      <w:r w:rsidRPr="00FF223F">
        <w:rPr>
          <w:color w:val="000000"/>
          <w:sz w:val="28"/>
          <w:szCs w:val="28"/>
        </w:rPr>
        <w:t>Состав и порядок работы конкурсной комиссии утверждается постановлением администрации Большемуртинского района;</w:t>
      </w:r>
    </w:p>
    <w:p w:rsidR="00075B07" w:rsidRPr="00075B07" w:rsidRDefault="00075B07" w:rsidP="001913F3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095EDC">
        <w:rPr>
          <w:color w:val="000000"/>
          <w:sz w:val="28"/>
          <w:szCs w:val="28"/>
        </w:rPr>
        <w:t xml:space="preserve">координационный совет - координационный совет по развитию малого и среднего предпринимательства в </w:t>
      </w:r>
      <w:r w:rsidR="00095EDC" w:rsidRPr="00095EDC">
        <w:rPr>
          <w:color w:val="000000"/>
          <w:sz w:val="28"/>
          <w:szCs w:val="28"/>
        </w:rPr>
        <w:t>Большемуртинском</w:t>
      </w:r>
      <w:r w:rsidRPr="00095EDC">
        <w:rPr>
          <w:color w:val="000000"/>
          <w:sz w:val="28"/>
          <w:szCs w:val="28"/>
        </w:rPr>
        <w:t xml:space="preserve"> районе, состав которого утвержден постановлением администрации </w:t>
      </w:r>
      <w:r w:rsidR="00095EDC" w:rsidRPr="00095EDC">
        <w:rPr>
          <w:color w:val="000000"/>
          <w:sz w:val="28"/>
          <w:szCs w:val="28"/>
        </w:rPr>
        <w:t>Большемуртинского</w:t>
      </w:r>
      <w:r w:rsidRPr="00095EDC">
        <w:rPr>
          <w:color w:val="000000"/>
          <w:sz w:val="28"/>
          <w:szCs w:val="28"/>
        </w:rPr>
        <w:t xml:space="preserve"> </w:t>
      </w:r>
      <w:r w:rsidR="00FF223F">
        <w:rPr>
          <w:color w:val="000000"/>
          <w:sz w:val="28"/>
          <w:szCs w:val="28"/>
        </w:rPr>
        <w:t>района от 11.01.2024</w:t>
      </w:r>
      <w:r w:rsidRPr="00FF223F">
        <w:rPr>
          <w:color w:val="000000"/>
          <w:sz w:val="28"/>
          <w:szCs w:val="28"/>
        </w:rPr>
        <w:t xml:space="preserve"> №</w:t>
      </w:r>
      <w:r w:rsidR="00FF223F">
        <w:rPr>
          <w:color w:val="000000"/>
          <w:sz w:val="28"/>
          <w:szCs w:val="28"/>
        </w:rPr>
        <w:t xml:space="preserve"> 7</w:t>
      </w:r>
      <w:r w:rsidRPr="00FF223F">
        <w:rPr>
          <w:color w:val="000000"/>
          <w:sz w:val="28"/>
          <w:szCs w:val="28"/>
        </w:rPr>
        <w:t xml:space="preserve"> «О создании </w:t>
      </w:r>
      <w:r w:rsidR="00FF223F">
        <w:rPr>
          <w:color w:val="000000"/>
          <w:sz w:val="28"/>
          <w:szCs w:val="28"/>
        </w:rPr>
        <w:t>к</w:t>
      </w:r>
      <w:r w:rsidRPr="00FF223F">
        <w:rPr>
          <w:color w:val="000000"/>
          <w:sz w:val="28"/>
          <w:szCs w:val="28"/>
        </w:rPr>
        <w:t xml:space="preserve">оординационного совета по </w:t>
      </w:r>
      <w:r w:rsidR="00FF223F">
        <w:rPr>
          <w:color w:val="000000"/>
          <w:sz w:val="28"/>
          <w:szCs w:val="28"/>
        </w:rPr>
        <w:t xml:space="preserve">поддержке </w:t>
      </w:r>
      <w:r w:rsidRPr="00FF223F">
        <w:rPr>
          <w:color w:val="000000"/>
          <w:sz w:val="28"/>
          <w:szCs w:val="28"/>
        </w:rPr>
        <w:t xml:space="preserve">малого и среднего предпринимательства </w:t>
      </w:r>
      <w:r w:rsidR="00FF223F">
        <w:rPr>
          <w:color w:val="000000"/>
          <w:sz w:val="28"/>
          <w:szCs w:val="28"/>
        </w:rPr>
        <w:t>и по улучшению инвестиционного климата в Большемуртинском районе</w:t>
      </w:r>
      <w:r w:rsidRPr="00FF223F">
        <w:rPr>
          <w:color w:val="000000"/>
          <w:sz w:val="28"/>
          <w:szCs w:val="28"/>
        </w:rPr>
        <w:t>»,</w:t>
      </w:r>
      <w:r w:rsidRPr="00095EDC">
        <w:rPr>
          <w:color w:val="000000"/>
          <w:sz w:val="28"/>
          <w:szCs w:val="28"/>
        </w:rPr>
        <w:t xml:space="preserve"> который проводит очное собеседование с участниками отбора для ознакомления с их проектами при реализации инвестиционных проектов в приоритетных отраслях;</w:t>
      </w:r>
      <w:proofErr w:type="gramEnd"/>
    </w:p>
    <w:p w:rsidR="00075B07" w:rsidRDefault="00075B07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75B07">
        <w:rPr>
          <w:color w:val="000000"/>
          <w:sz w:val="28"/>
          <w:szCs w:val="28"/>
        </w:rPr>
        <w:t xml:space="preserve">получатель субсидии - участник отбора, в отношении которого принято решение о предоставлении субсидии, в соответствии </w:t>
      </w:r>
      <w:r w:rsidR="00724A53">
        <w:rPr>
          <w:color w:val="000000"/>
          <w:sz w:val="28"/>
          <w:szCs w:val="28"/>
        </w:rPr>
        <w:t>с пунктом 2.21</w:t>
      </w:r>
      <w:r w:rsidRPr="004A4BD5">
        <w:rPr>
          <w:color w:val="000000"/>
          <w:sz w:val="28"/>
          <w:szCs w:val="28"/>
        </w:rPr>
        <w:t>.</w:t>
      </w:r>
      <w:r w:rsidRPr="00075B07">
        <w:rPr>
          <w:color w:val="000000"/>
          <w:sz w:val="28"/>
          <w:szCs w:val="28"/>
        </w:rPr>
        <w:t xml:space="preserve"> настоящего Порядка и с которым будет заключено соглашение о предоставлении субсидии;</w:t>
      </w:r>
    </w:p>
    <w:p w:rsidR="00075B07" w:rsidRDefault="00075B07" w:rsidP="001913F3">
      <w:pPr>
        <w:shd w:val="clear" w:color="auto" w:fill="FFFFFF" w:themeFill="background1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724AB">
        <w:rPr>
          <w:color w:val="000000"/>
          <w:sz w:val="28"/>
          <w:szCs w:val="28"/>
        </w:rPr>
        <w:t>инвестиционный проект (далее - проект) - комплексный план мероприятий</w:t>
      </w:r>
      <w:r>
        <w:rPr>
          <w:color w:val="000000"/>
          <w:sz w:val="28"/>
          <w:szCs w:val="28"/>
        </w:rPr>
        <w:t xml:space="preserve"> субъекта малого и среднего предпринимательства</w:t>
      </w:r>
      <w:r w:rsidRPr="005724AB">
        <w:rPr>
          <w:color w:val="000000"/>
          <w:sz w:val="28"/>
          <w:szCs w:val="28"/>
        </w:rPr>
        <w:t xml:space="preserve">, включающий проектирование, строительство, приобретение технологий и оборудования, подготовку кадров, направленных на создание нового или </w:t>
      </w:r>
      <w:r>
        <w:rPr>
          <w:color w:val="000000"/>
          <w:sz w:val="28"/>
          <w:szCs w:val="28"/>
        </w:rPr>
        <w:t>развитие (</w:t>
      </w:r>
      <w:r w:rsidRPr="005724AB">
        <w:rPr>
          <w:color w:val="000000"/>
          <w:sz w:val="28"/>
          <w:szCs w:val="28"/>
        </w:rPr>
        <w:t>модернизацию</w:t>
      </w:r>
      <w:r>
        <w:rPr>
          <w:color w:val="000000"/>
          <w:sz w:val="28"/>
          <w:szCs w:val="28"/>
        </w:rPr>
        <w:t>)</w:t>
      </w:r>
      <w:r w:rsidRPr="005724AB">
        <w:rPr>
          <w:color w:val="000000"/>
          <w:sz w:val="28"/>
          <w:szCs w:val="28"/>
        </w:rPr>
        <w:t xml:space="preserve"> действующего производства товаров (работ, услуг) с целью получения экономической выгоды;</w:t>
      </w:r>
      <w:proofErr w:type="gramEnd"/>
    </w:p>
    <w:p w:rsidR="00C108E5" w:rsidRDefault="00C108E5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4AB">
        <w:rPr>
          <w:rFonts w:ascii="Times New Roman" w:hAnsi="Times New Roman" w:cs="Times New Roman"/>
          <w:sz w:val="28"/>
          <w:szCs w:val="28"/>
        </w:rPr>
        <w:t xml:space="preserve">оборудование – </w:t>
      </w:r>
      <w:r>
        <w:rPr>
          <w:rFonts w:ascii="Times New Roman" w:hAnsi="Times New Roman" w:cs="Times New Roman"/>
          <w:sz w:val="28"/>
          <w:szCs w:val="28"/>
        </w:rPr>
        <w:t>новые, не бывшие в эксплуатации,</w:t>
      </w:r>
      <w:r w:rsidRPr="0057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приобретенные в целях реализации субъектами малого и среднего предпринимательства инвестиционных проектов по созданию нового или развитию (модернизации) действующего производства товаров (работ, услуг): </w:t>
      </w:r>
      <w:r w:rsidRPr="005724AB">
        <w:rPr>
          <w:rFonts w:ascii="Times New Roman" w:hAnsi="Times New Roman" w:cs="Times New Roman"/>
          <w:sz w:val="28"/>
          <w:szCs w:val="28"/>
        </w:rPr>
        <w:t>оборудование, устройства, механизмы,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 (за исключением легковых автомобилей и воздушных судов),</w:t>
      </w:r>
      <w:r w:rsidRPr="005724AB">
        <w:rPr>
          <w:rFonts w:ascii="Times New Roman" w:hAnsi="Times New Roman" w:cs="Times New Roman"/>
          <w:sz w:val="28"/>
          <w:szCs w:val="28"/>
        </w:rPr>
        <w:t xml:space="preserve"> станки, приборы, аппараты, агрегаты, установки, машины, относящиеся </w:t>
      </w:r>
      <w:r>
        <w:rPr>
          <w:rFonts w:ascii="Times New Roman" w:hAnsi="Times New Roman" w:cs="Times New Roman"/>
          <w:sz w:val="28"/>
          <w:szCs w:val="28"/>
        </w:rPr>
        <w:t xml:space="preserve">по сроку полезного использования </w:t>
      </w:r>
      <w:r w:rsidRPr="005724AB">
        <w:rPr>
          <w:rFonts w:ascii="Times New Roman" w:hAnsi="Times New Roman" w:cs="Times New Roman"/>
          <w:sz w:val="28"/>
          <w:szCs w:val="28"/>
        </w:rPr>
        <w:t>к первой - десятой амортизационным группам, согласно требованиям Налогового кодекса</w:t>
      </w:r>
      <w:proofErr w:type="gramEnd"/>
      <w:r w:rsidRPr="005724A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241F" w:rsidRDefault="004A5AA3" w:rsidP="001913F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0B05">
        <w:rPr>
          <w:color w:val="000000" w:themeColor="text1"/>
          <w:sz w:val="28"/>
          <w:szCs w:val="28"/>
        </w:rPr>
        <w:t>пр</w:t>
      </w:r>
      <w:r w:rsidR="0002241F">
        <w:rPr>
          <w:color w:val="000000" w:themeColor="text1"/>
          <w:sz w:val="28"/>
          <w:szCs w:val="28"/>
        </w:rPr>
        <w:t>иоритетные отрасли:</w:t>
      </w:r>
    </w:p>
    <w:p w:rsidR="0002241F" w:rsidRDefault="0002241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в сфере развития предпринимательской деятельности по видам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деятельности, включенным в раздел</w:t>
      </w:r>
      <w:proofErr w:type="gramStart"/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раздел С (за исключением видов деятельности, включенных в класс 12), в группу 35.1 раздела </w:t>
      </w:r>
      <w:r w:rsidRPr="000224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</w:t>
      </w:r>
      <w:r w:rsidRPr="0002241F">
        <w:rPr>
          <w:rFonts w:ascii="Times New Roman" w:hAnsi="Times New Roman" w:cs="Times New Roman"/>
          <w:sz w:val="28"/>
          <w:szCs w:val="28"/>
        </w:rPr>
        <w:t xml:space="preserve">по производству и передаче </w:t>
      </w:r>
      <w:r w:rsidRPr="0002241F">
        <w:rPr>
          <w:rFonts w:ascii="Times New Roman" w:hAnsi="Times New Roman" w:cs="Times New Roman"/>
          <w:sz w:val="28"/>
          <w:szCs w:val="28"/>
        </w:rPr>
        <w:lastRenderedPageBreak/>
        <w:t>электроэнергии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sz w:val="28"/>
          <w:szCs w:val="28"/>
        </w:rPr>
        <w:t>использованием дизельных электростанций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sz w:val="28"/>
          <w:szCs w:val="28"/>
        </w:rPr>
        <w:t>изолированных энергосистемах,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территориях Красноярского края, включенных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перечень труднодоступных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отдаленных местностей Красноярского края, утвержденный </w:t>
      </w:r>
      <w:hyperlink r:id="rId11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29.09.2005 № 16-3747 «О труднодоступных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отдаленных местностях Красноярского края», и (или) </w:t>
      </w:r>
      <w:hyperlink r:id="rId12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труднодоступных территорий Красноярского края, утвержденный Постановлением Правительства Красноярского края от 28.04.2020 № 286-п)</w:t>
      </w:r>
      <w:r w:rsidRPr="000224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раздела</w:t>
      </w:r>
      <w:proofErr w:type="gramStart"/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5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6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территориях Красноярского края, включенных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перечень труднодоступных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отдаленных местностей Красноярского края, утвержденный </w:t>
      </w:r>
      <w:hyperlink r:id="rId17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29.09.2005 № 16-3747 «О труднодоступных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отдаленных местностях Красноярского края», и (или) </w:t>
      </w:r>
      <w:hyperlink r:id="rId18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труднодоступных территорий Красноярского края, утвержденный Постановлением Правительства Красноярского края от 28.04.2020 № 286-п) раздела </w:t>
      </w:r>
      <w:hyperlink r:id="rId19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 w:rsidRPr="0002241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 w:rsidRPr="0002241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02241F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0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1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2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3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4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5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6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7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28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группу 77.22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29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proofErr w:type="gramStart"/>
      <w:r w:rsidRPr="0002241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 w:rsidRPr="000224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2241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2241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31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2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3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4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5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36">
        <w:r w:rsidRPr="0002241F"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</w:t>
      </w:r>
      <w:proofErr w:type="gramStart"/>
      <w:r w:rsidRPr="0002241F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2241F">
        <w:rPr>
          <w:rFonts w:ascii="Times New Roman" w:hAnsi="Times New Roman" w:cs="Times New Roman"/>
          <w:color w:val="000000"/>
          <w:sz w:val="28"/>
          <w:szCs w:val="28"/>
        </w:rPr>
        <w:t xml:space="preserve"> 029-2014, утвержденного Приказом Росстандарта от 31.01.2014 № 14-ст;</w:t>
      </w:r>
    </w:p>
    <w:p w:rsidR="0003395A" w:rsidRDefault="0003395A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 созданию и (или) благоустройству объектов дорожного сервиса по видам деятельности, включённым в группу 45.2, подгруппу 45.32, подгруппу 45.40.5, класса 47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а также по видам деятельности, включенным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 классификатора видов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029-2014, утвержденного приказом Росстандарта от 31.01.2014 № 14-ст;</w:t>
      </w:r>
    </w:p>
    <w:p w:rsidR="007A26D8" w:rsidRDefault="004A5AA3" w:rsidP="001913F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41F">
        <w:rPr>
          <w:color w:val="000000" w:themeColor="text1"/>
          <w:sz w:val="28"/>
          <w:szCs w:val="28"/>
        </w:rPr>
        <w:t>проекты в сфере производства товаров (работ,</w:t>
      </w:r>
      <w:r w:rsidR="0002241F" w:rsidRPr="0002241F">
        <w:rPr>
          <w:color w:val="000000" w:themeColor="text1"/>
          <w:sz w:val="28"/>
          <w:szCs w:val="28"/>
        </w:rPr>
        <w:t xml:space="preserve"> </w:t>
      </w:r>
      <w:r w:rsidRPr="0002241F">
        <w:rPr>
          <w:color w:val="000000" w:themeColor="text1"/>
          <w:sz w:val="28"/>
          <w:szCs w:val="28"/>
        </w:rPr>
        <w:t>услуг), за исключением видов деятельности, включенных в класс 12 раздела</w:t>
      </w:r>
      <w:proofErr w:type="gramStart"/>
      <w:r w:rsidRPr="0002241F">
        <w:rPr>
          <w:color w:val="000000" w:themeColor="text1"/>
          <w:sz w:val="28"/>
          <w:szCs w:val="28"/>
        </w:rPr>
        <w:t xml:space="preserve"> С</w:t>
      </w:r>
      <w:proofErr w:type="gramEnd"/>
      <w:r w:rsidRPr="0002241F">
        <w:rPr>
          <w:color w:val="000000" w:themeColor="text1"/>
          <w:sz w:val="28"/>
          <w:szCs w:val="28"/>
        </w:rPr>
        <w:t>, класс 92 раздела R, разделы А (за исключением классов 02, 03), B, D,</w:t>
      </w:r>
      <w:r w:rsidR="0078189F" w:rsidRPr="0002241F">
        <w:rPr>
          <w:color w:val="000000" w:themeColor="text1"/>
          <w:sz w:val="28"/>
          <w:szCs w:val="28"/>
        </w:rPr>
        <w:t xml:space="preserve"> </w:t>
      </w:r>
      <w:r w:rsidRPr="0002241F">
        <w:rPr>
          <w:color w:val="000000" w:themeColor="text1"/>
          <w:sz w:val="28"/>
          <w:szCs w:val="28"/>
        </w:rPr>
        <w:t xml:space="preserve">(за исключением </w:t>
      </w:r>
      <w:r w:rsidR="0003395A">
        <w:rPr>
          <w:color w:val="000000" w:themeColor="text1"/>
          <w:sz w:val="28"/>
          <w:szCs w:val="28"/>
        </w:rPr>
        <w:t>группы 35.1 раздела</w:t>
      </w:r>
      <w:r w:rsidR="0003395A" w:rsidRPr="0003395A">
        <w:rPr>
          <w:color w:val="000000" w:themeColor="text1"/>
          <w:sz w:val="28"/>
          <w:szCs w:val="28"/>
        </w:rPr>
        <w:t xml:space="preserve"> </w:t>
      </w:r>
      <w:r w:rsidR="0003395A" w:rsidRPr="0002241F">
        <w:rPr>
          <w:color w:val="000000" w:themeColor="text1"/>
          <w:sz w:val="28"/>
          <w:szCs w:val="28"/>
        </w:rPr>
        <w:t>D</w:t>
      </w:r>
      <w:r w:rsidR="0003395A">
        <w:rPr>
          <w:color w:val="000000" w:themeColor="text1"/>
          <w:sz w:val="28"/>
          <w:szCs w:val="28"/>
        </w:rPr>
        <w:t xml:space="preserve"> (для субъектов МСП, осуществляющих деятельность по производству и передачи электроэнергии с использованием дизельных электростанций в изолированных энергосистемах, в территориях Красноярского края, включенных в перечень </w:t>
      </w:r>
      <w:proofErr w:type="gramStart"/>
      <w:r w:rsidR="0003395A">
        <w:rPr>
          <w:color w:val="000000" w:themeColor="text1"/>
          <w:sz w:val="28"/>
          <w:szCs w:val="28"/>
        </w:rPr>
        <w:t xml:space="preserve">труднодоступных и отдаленных местностей Красноярского края, утвержденных Законом Красноярского края от 29.09.2005 № 16-3747 «О труднодоступных и отдаленных местностях, </w:t>
      </w:r>
      <w:r w:rsidR="007A26D8">
        <w:rPr>
          <w:color w:val="000000" w:themeColor="text1"/>
          <w:sz w:val="28"/>
          <w:szCs w:val="28"/>
        </w:rPr>
        <w:t>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№268-п), Е (за исключением класса 38, 39),</w:t>
      </w:r>
      <w:r w:rsidRPr="0002241F">
        <w:rPr>
          <w:color w:val="000000" w:themeColor="text1"/>
          <w:sz w:val="28"/>
          <w:szCs w:val="28"/>
        </w:rPr>
        <w:t xml:space="preserve"> G, K, L, M, N, O, S (за исключением группы</w:t>
      </w:r>
      <w:r w:rsidR="0078189F" w:rsidRPr="0002241F">
        <w:rPr>
          <w:color w:val="000000" w:themeColor="text1"/>
          <w:sz w:val="28"/>
          <w:szCs w:val="28"/>
        </w:rPr>
        <w:t xml:space="preserve"> </w:t>
      </w:r>
      <w:r w:rsidRPr="0002241F">
        <w:rPr>
          <w:color w:val="000000" w:themeColor="text1"/>
          <w:sz w:val="28"/>
          <w:szCs w:val="28"/>
        </w:rPr>
        <w:t>96.04), T,</w:t>
      </w:r>
      <w:r w:rsidRPr="00D20B05">
        <w:rPr>
          <w:color w:val="000000" w:themeColor="text1"/>
          <w:sz w:val="28"/>
          <w:szCs w:val="28"/>
        </w:rPr>
        <w:t xml:space="preserve"> U Общероссийского классификатора видов экономической</w:t>
      </w:r>
      <w:proofErr w:type="gramEnd"/>
      <w:r w:rsidRPr="00D20B05">
        <w:rPr>
          <w:color w:val="000000" w:themeColor="text1"/>
          <w:sz w:val="28"/>
          <w:szCs w:val="28"/>
        </w:rPr>
        <w:t xml:space="preserve"> деятельности </w:t>
      </w:r>
      <w:proofErr w:type="gramStart"/>
      <w:r w:rsidRPr="00D20B05">
        <w:rPr>
          <w:color w:val="000000" w:themeColor="text1"/>
          <w:sz w:val="28"/>
          <w:szCs w:val="28"/>
        </w:rPr>
        <w:t>ОК</w:t>
      </w:r>
      <w:proofErr w:type="gramEnd"/>
      <w:r w:rsidRPr="00D20B05">
        <w:rPr>
          <w:color w:val="000000" w:themeColor="text1"/>
          <w:sz w:val="28"/>
          <w:szCs w:val="28"/>
        </w:rPr>
        <w:t xml:space="preserve"> 029-2014, утвержденного </w:t>
      </w:r>
      <w:r w:rsidR="0078189F">
        <w:rPr>
          <w:color w:val="000000" w:themeColor="text1"/>
          <w:sz w:val="28"/>
          <w:szCs w:val="28"/>
        </w:rPr>
        <w:t>П</w:t>
      </w:r>
      <w:r w:rsidRPr="00D20B05">
        <w:rPr>
          <w:color w:val="000000" w:themeColor="text1"/>
          <w:sz w:val="28"/>
          <w:szCs w:val="28"/>
        </w:rPr>
        <w:t>риказом Росстандарта от 31.01.2014 № 14-ст,</w:t>
      </w:r>
    </w:p>
    <w:p w:rsidR="00500A3D" w:rsidRPr="005724AB" w:rsidRDefault="00500A3D" w:rsidP="001913F3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24AB">
        <w:rPr>
          <w:color w:val="000000" w:themeColor="text1"/>
          <w:sz w:val="28"/>
          <w:szCs w:val="28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5724AB">
        <w:rPr>
          <w:color w:val="000000" w:themeColor="text1"/>
          <w:sz w:val="28"/>
          <w:szCs w:val="28"/>
        </w:rPr>
        <w:t>действия</w:t>
      </w:r>
      <w:proofErr w:type="gramEnd"/>
      <w:r w:rsidRPr="005724AB">
        <w:rPr>
          <w:color w:val="000000" w:themeColor="text1"/>
          <w:sz w:val="28"/>
          <w:szCs w:val="28"/>
        </w:rPr>
        <w:t xml:space="preserve"> и обеспечивается </w:t>
      </w:r>
      <w:r>
        <w:rPr>
          <w:color w:val="000000" w:themeColor="text1"/>
          <w:sz w:val="28"/>
          <w:szCs w:val="28"/>
        </w:rPr>
        <w:lastRenderedPageBreak/>
        <w:t xml:space="preserve">достижение </w:t>
      </w:r>
      <w:r w:rsidRPr="005724AB">
        <w:rPr>
          <w:color w:val="000000" w:themeColor="text1"/>
          <w:sz w:val="28"/>
          <w:szCs w:val="28"/>
        </w:rPr>
        <w:t>предусмотренных проектом результатов;</w:t>
      </w:r>
    </w:p>
    <w:p w:rsidR="00500A3D" w:rsidRDefault="00500A3D" w:rsidP="001913F3">
      <w:pPr>
        <w:shd w:val="clear" w:color="auto" w:fill="FFFFFF" w:themeFill="background1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24AB">
        <w:rPr>
          <w:color w:val="000000" w:themeColor="text1"/>
          <w:sz w:val="28"/>
          <w:szCs w:val="28"/>
        </w:rPr>
        <w:t>полная стоимость проекта - суммарный объем всех затрат</w:t>
      </w:r>
      <w:r>
        <w:rPr>
          <w:color w:val="000000" w:themeColor="text1"/>
          <w:sz w:val="28"/>
          <w:szCs w:val="28"/>
        </w:rPr>
        <w:t xml:space="preserve">, понесенных субъектом малого и среднего предпринимательства </w:t>
      </w:r>
      <w:r w:rsidRPr="005724AB">
        <w:rPr>
          <w:color w:val="000000" w:themeColor="text1"/>
          <w:sz w:val="28"/>
          <w:szCs w:val="28"/>
        </w:rPr>
        <w:t>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500A3D" w:rsidRDefault="00500A3D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прикладное программное обеспечение </w:t>
      </w:r>
      <w:r w:rsidRPr="005724A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обеспечение, являющееся частью системы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оборудованием </w:t>
      </w:r>
      <w:r w:rsidRPr="005724AB">
        <w:rPr>
          <w:rFonts w:ascii="Times New Roman" w:hAnsi="Times New Roman" w:cs="Times New Roman"/>
          <w:color w:val="000000" w:themeColor="text1"/>
          <w:sz w:val="28"/>
          <w:szCs w:val="28"/>
        </w:rPr>
        <w:t>для безопасной и эффективной эксплуатации оборудования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4DB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приобретенного в целях создания нового или развития (модернизации) действующего производства товаров (работ, услуг);</w:t>
      </w:r>
    </w:p>
    <w:p w:rsidR="00BF6FCE" w:rsidRDefault="00BF6FCE" w:rsidP="001913F3">
      <w:pPr>
        <w:ind w:firstLine="54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в сфере развития - </w:t>
      </w:r>
      <w:r>
        <w:rPr>
          <w:color w:val="000000"/>
          <w:sz w:val="28"/>
          <w:szCs w:val="28"/>
        </w:rPr>
        <w:t>проекты в сфере развития предпринимательской деятельности по видам деятельности, включенным в раздел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, раздел С (за исключением видов деятельности, включенных в класс 12), в группу 35.1 раздела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(для субъектов МСП, осуществляющих деятельность </w:t>
      </w:r>
      <w:r>
        <w:rPr>
          <w:sz w:val="27"/>
          <w:szCs w:val="27"/>
        </w:rPr>
        <w:t>по производству и передаче электроэнергии с использованием дизельных электростанций в изолированных энергосистемах,</w:t>
      </w:r>
      <w:r>
        <w:rPr>
          <w:color w:val="000000"/>
          <w:sz w:val="28"/>
          <w:szCs w:val="28"/>
        </w:rPr>
        <w:t xml:space="preserve"> в территориях Красноярского края, включенных в перечень труднодоступных и отдаленных местностей Красноярского края, утвержденный </w:t>
      </w:r>
      <w:hyperlink r:id="rId37" w:history="1">
        <w:r w:rsidRPr="00500A3D">
          <w:rPr>
            <w:rStyle w:val="aa"/>
            <w:color w:val="000000"/>
            <w:sz w:val="28"/>
            <w:szCs w:val="28"/>
            <w:u w:val="none"/>
          </w:rPr>
          <w:t>Законом</w:t>
        </w:r>
      </w:hyperlink>
      <w:r w:rsidRPr="00500A3D">
        <w:rPr>
          <w:color w:val="000000"/>
          <w:sz w:val="28"/>
          <w:szCs w:val="28"/>
        </w:rPr>
        <w:t xml:space="preserve"> Красноярского края от 29.09.2005 № 16-3747 «О труднодоступных и отдаленных местностях Красноярского края», и (или) </w:t>
      </w:r>
      <w:hyperlink r:id="rId38" w:history="1">
        <w:r w:rsidRPr="00500A3D">
          <w:rPr>
            <w:rStyle w:val="aa"/>
            <w:color w:val="000000"/>
            <w:sz w:val="28"/>
            <w:szCs w:val="28"/>
            <w:u w:val="none"/>
          </w:rPr>
          <w:t>перечень</w:t>
        </w:r>
      </w:hyperlink>
      <w:r w:rsidRPr="00500A3D">
        <w:rPr>
          <w:color w:val="000000"/>
          <w:sz w:val="28"/>
          <w:szCs w:val="28"/>
        </w:rPr>
        <w:t xml:space="preserve"> удаленных и труднодоступных территорий Красноярского края, утвержденный Постановлением Правительства Красноярского края от 28.04.2020 № 286-п)</w:t>
      </w:r>
      <w:r w:rsidRPr="00500A3D">
        <w:rPr>
          <w:sz w:val="27"/>
          <w:szCs w:val="27"/>
        </w:rPr>
        <w:t xml:space="preserve">, </w:t>
      </w:r>
      <w:hyperlink r:id="rId39" w:history="1">
        <w:r w:rsidRPr="00500A3D">
          <w:rPr>
            <w:rStyle w:val="aa"/>
            <w:color w:val="000000"/>
            <w:sz w:val="28"/>
            <w:szCs w:val="28"/>
            <w:u w:val="none"/>
          </w:rPr>
          <w:t>классы 38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40" w:history="1">
        <w:r w:rsidRPr="00500A3D">
          <w:rPr>
            <w:rStyle w:val="aa"/>
            <w:color w:val="000000"/>
            <w:sz w:val="28"/>
            <w:szCs w:val="28"/>
            <w:u w:val="none"/>
          </w:rPr>
          <w:t>39</w:t>
        </w:r>
      </w:hyperlink>
      <w:r w:rsidRPr="00500A3D">
        <w:rPr>
          <w:color w:val="000000"/>
          <w:sz w:val="28"/>
          <w:szCs w:val="28"/>
        </w:rPr>
        <w:t xml:space="preserve"> раздела</w:t>
      </w:r>
      <w:proofErr w:type="gramStart"/>
      <w:r w:rsidRPr="00500A3D">
        <w:rPr>
          <w:color w:val="000000"/>
          <w:sz w:val="28"/>
          <w:szCs w:val="28"/>
        </w:rPr>
        <w:t xml:space="preserve"> Е</w:t>
      </w:r>
      <w:proofErr w:type="gramEnd"/>
      <w:r w:rsidRPr="00500A3D">
        <w:rPr>
          <w:color w:val="000000"/>
          <w:sz w:val="28"/>
          <w:szCs w:val="28"/>
        </w:rPr>
        <w:t xml:space="preserve">, </w:t>
      </w:r>
      <w:hyperlink r:id="rId41" w:history="1">
        <w:r w:rsidRPr="00500A3D">
          <w:rPr>
            <w:rStyle w:val="aa"/>
            <w:color w:val="000000"/>
            <w:sz w:val="28"/>
            <w:szCs w:val="28"/>
            <w:u w:val="none"/>
          </w:rPr>
          <w:t>группу 45.20</w:t>
        </w:r>
      </w:hyperlink>
      <w:r w:rsidRPr="00500A3D">
        <w:rPr>
          <w:color w:val="000000"/>
          <w:sz w:val="28"/>
          <w:szCs w:val="28"/>
        </w:rPr>
        <w:t xml:space="preserve"> и </w:t>
      </w:r>
      <w:hyperlink r:id="rId42" w:history="1">
        <w:r w:rsidRPr="00500A3D">
          <w:rPr>
            <w:rStyle w:val="aa"/>
            <w:color w:val="000000"/>
            <w:sz w:val="28"/>
            <w:szCs w:val="28"/>
            <w:u w:val="none"/>
          </w:rPr>
          <w:t>класс 47</w:t>
        </w:r>
      </w:hyperlink>
      <w:r w:rsidRPr="00500A3D">
        <w:rPr>
          <w:color w:val="000000"/>
          <w:sz w:val="28"/>
          <w:szCs w:val="28"/>
        </w:rPr>
        <w:t xml:space="preserve">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</w:t>
      </w:r>
      <w:hyperlink r:id="rId43" w:history="1">
        <w:r w:rsidRPr="00500A3D">
          <w:rPr>
            <w:rStyle w:val="aa"/>
            <w:color w:val="000000"/>
            <w:sz w:val="28"/>
            <w:szCs w:val="28"/>
            <w:u w:val="none"/>
          </w:rPr>
          <w:t>Законом</w:t>
        </w:r>
      </w:hyperlink>
      <w:r w:rsidRPr="00500A3D">
        <w:rPr>
          <w:color w:val="000000"/>
          <w:sz w:val="28"/>
          <w:szCs w:val="28"/>
        </w:rPr>
        <w:t xml:space="preserve"> Красноярского края от 29.09.2005 № 16-3747 «О труднодоступных и отдаленных местностях Красноярского края», и (или) </w:t>
      </w:r>
      <w:hyperlink r:id="rId44" w:history="1">
        <w:r w:rsidRPr="00500A3D">
          <w:rPr>
            <w:rStyle w:val="aa"/>
            <w:color w:val="000000"/>
            <w:sz w:val="28"/>
            <w:szCs w:val="28"/>
            <w:u w:val="none"/>
          </w:rPr>
          <w:t>перечень</w:t>
        </w:r>
      </w:hyperlink>
      <w:r w:rsidRPr="00500A3D">
        <w:rPr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286-п) раздела </w:t>
      </w:r>
      <w:hyperlink r:id="rId45" w:history="1">
        <w:r w:rsidRPr="00500A3D">
          <w:rPr>
            <w:rStyle w:val="aa"/>
            <w:color w:val="000000"/>
            <w:sz w:val="28"/>
            <w:szCs w:val="28"/>
            <w:u w:val="none"/>
          </w:rPr>
          <w:t>G</w:t>
        </w:r>
      </w:hyperlink>
      <w:r w:rsidRPr="00500A3D">
        <w:rPr>
          <w:color w:val="000000"/>
          <w:sz w:val="28"/>
          <w:szCs w:val="28"/>
        </w:rPr>
        <w:t xml:space="preserve">, раздел </w:t>
      </w:r>
      <w:r w:rsidRPr="00500A3D">
        <w:rPr>
          <w:color w:val="000000"/>
          <w:sz w:val="28"/>
          <w:szCs w:val="28"/>
          <w:lang w:val="en-US"/>
        </w:rPr>
        <w:t>F</w:t>
      </w:r>
      <w:r w:rsidRPr="00500A3D">
        <w:rPr>
          <w:color w:val="000000"/>
          <w:sz w:val="28"/>
          <w:szCs w:val="28"/>
        </w:rPr>
        <w:t xml:space="preserve">, раздел </w:t>
      </w:r>
      <w:r w:rsidRPr="00500A3D">
        <w:rPr>
          <w:color w:val="000000"/>
          <w:sz w:val="28"/>
          <w:szCs w:val="28"/>
          <w:lang w:val="en-US"/>
        </w:rPr>
        <w:t>I</w:t>
      </w:r>
      <w:r w:rsidRPr="00500A3D">
        <w:rPr>
          <w:color w:val="000000"/>
          <w:sz w:val="28"/>
          <w:szCs w:val="28"/>
        </w:rPr>
        <w:t xml:space="preserve"> раздел </w:t>
      </w:r>
      <w:r w:rsidRPr="00500A3D">
        <w:rPr>
          <w:color w:val="000000"/>
          <w:sz w:val="28"/>
          <w:szCs w:val="28"/>
          <w:lang w:val="en-US"/>
        </w:rPr>
        <w:t>J</w:t>
      </w:r>
      <w:r w:rsidRPr="00500A3D">
        <w:rPr>
          <w:color w:val="000000"/>
          <w:sz w:val="28"/>
          <w:szCs w:val="28"/>
        </w:rPr>
        <w:t xml:space="preserve">, </w:t>
      </w:r>
      <w:hyperlink r:id="rId46" w:history="1">
        <w:r w:rsidRPr="00500A3D">
          <w:rPr>
            <w:rStyle w:val="aa"/>
            <w:color w:val="000000"/>
            <w:sz w:val="28"/>
            <w:szCs w:val="28"/>
            <w:u w:val="none"/>
          </w:rPr>
          <w:t>группы 70.21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47" w:history="1">
        <w:r w:rsidRPr="00500A3D">
          <w:rPr>
            <w:rStyle w:val="aa"/>
            <w:color w:val="000000"/>
            <w:sz w:val="28"/>
            <w:szCs w:val="28"/>
            <w:u w:val="none"/>
          </w:rPr>
          <w:t>71.11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48" w:history="1">
        <w:r w:rsidRPr="00500A3D">
          <w:rPr>
            <w:rStyle w:val="aa"/>
            <w:color w:val="000000"/>
            <w:sz w:val="28"/>
            <w:szCs w:val="28"/>
            <w:u w:val="none"/>
          </w:rPr>
          <w:t>71.12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49" w:history="1">
        <w:r w:rsidRPr="00500A3D">
          <w:rPr>
            <w:rStyle w:val="aa"/>
            <w:color w:val="000000"/>
            <w:sz w:val="28"/>
            <w:szCs w:val="28"/>
            <w:u w:val="none"/>
          </w:rPr>
          <w:t>73.11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50" w:history="1">
        <w:r w:rsidRPr="00500A3D">
          <w:rPr>
            <w:rStyle w:val="aa"/>
            <w:color w:val="000000"/>
            <w:sz w:val="28"/>
            <w:szCs w:val="28"/>
            <w:u w:val="none"/>
          </w:rPr>
          <w:t>74.10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51" w:history="1">
        <w:r w:rsidRPr="00500A3D">
          <w:rPr>
            <w:rStyle w:val="aa"/>
            <w:color w:val="000000"/>
            <w:sz w:val="28"/>
            <w:szCs w:val="28"/>
            <w:u w:val="none"/>
          </w:rPr>
          <w:t>74.20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52" w:history="1">
        <w:r w:rsidRPr="00500A3D">
          <w:rPr>
            <w:rStyle w:val="aa"/>
            <w:color w:val="000000"/>
            <w:sz w:val="28"/>
            <w:szCs w:val="28"/>
            <w:u w:val="none"/>
          </w:rPr>
          <w:t>74.30</w:t>
        </w:r>
      </w:hyperlink>
      <w:r w:rsidRPr="00500A3D">
        <w:rPr>
          <w:color w:val="000000"/>
          <w:sz w:val="28"/>
          <w:szCs w:val="28"/>
        </w:rPr>
        <w:t xml:space="preserve"> и </w:t>
      </w:r>
      <w:hyperlink r:id="rId53" w:history="1">
        <w:r w:rsidRPr="00500A3D">
          <w:rPr>
            <w:rStyle w:val="aa"/>
            <w:color w:val="000000"/>
            <w:sz w:val="28"/>
            <w:szCs w:val="28"/>
            <w:u w:val="none"/>
          </w:rPr>
          <w:t>класс 75</w:t>
        </w:r>
      </w:hyperlink>
      <w:r w:rsidRPr="00500A3D">
        <w:rPr>
          <w:color w:val="000000"/>
          <w:sz w:val="28"/>
          <w:szCs w:val="28"/>
        </w:rPr>
        <w:t xml:space="preserve"> раздела М, </w:t>
      </w:r>
      <w:hyperlink r:id="rId54" w:history="1">
        <w:r w:rsidRPr="00500A3D">
          <w:rPr>
            <w:rStyle w:val="aa"/>
            <w:color w:val="000000"/>
            <w:sz w:val="28"/>
            <w:szCs w:val="28"/>
            <w:u w:val="none"/>
          </w:rPr>
          <w:t>группу 77.22</w:t>
        </w:r>
      </w:hyperlink>
      <w:r w:rsidRPr="00500A3D">
        <w:rPr>
          <w:color w:val="000000"/>
          <w:sz w:val="28"/>
          <w:szCs w:val="28"/>
        </w:rPr>
        <w:t xml:space="preserve"> раздела </w:t>
      </w:r>
      <w:hyperlink r:id="rId55" w:history="1">
        <w:r w:rsidRPr="00500A3D">
          <w:rPr>
            <w:rStyle w:val="aa"/>
            <w:color w:val="000000"/>
            <w:sz w:val="28"/>
            <w:szCs w:val="28"/>
            <w:u w:val="none"/>
          </w:rPr>
          <w:t>N</w:t>
        </w:r>
      </w:hyperlink>
      <w:r w:rsidRPr="00500A3D">
        <w:rPr>
          <w:color w:val="000000"/>
          <w:sz w:val="28"/>
          <w:szCs w:val="28"/>
        </w:rPr>
        <w:t xml:space="preserve">, раздел </w:t>
      </w:r>
      <w:proofErr w:type="gramStart"/>
      <w:r w:rsidRPr="00500A3D">
        <w:rPr>
          <w:color w:val="000000"/>
          <w:sz w:val="28"/>
          <w:szCs w:val="28"/>
        </w:rPr>
        <w:t>Р</w:t>
      </w:r>
      <w:proofErr w:type="gramEnd"/>
      <w:r w:rsidRPr="00500A3D">
        <w:rPr>
          <w:color w:val="000000"/>
          <w:sz w:val="28"/>
          <w:szCs w:val="28"/>
        </w:rPr>
        <w:t xml:space="preserve">, раздел </w:t>
      </w:r>
      <w:r w:rsidRPr="00500A3D">
        <w:rPr>
          <w:color w:val="000000"/>
          <w:sz w:val="28"/>
          <w:szCs w:val="28"/>
          <w:lang w:val="en-US"/>
        </w:rPr>
        <w:t>Q</w:t>
      </w:r>
      <w:r w:rsidRPr="00500A3D">
        <w:rPr>
          <w:color w:val="000000"/>
          <w:sz w:val="28"/>
          <w:szCs w:val="28"/>
        </w:rPr>
        <w:t>;</w:t>
      </w:r>
      <w:r w:rsidRPr="00500A3D">
        <w:t xml:space="preserve"> </w:t>
      </w:r>
      <w:hyperlink r:id="rId56" w:history="1">
        <w:r w:rsidRPr="00500A3D">
          <w:rPr>
            <w:rStyle w:val="aa"/>
            <w:color w:val="000000"/>
            <w:sz w:val="28"/>
            <w:szCs w:val="28"/>
            <w:u w:val="none"/>
          </w:rPr>
          <w:t>раздела R</w:t>
        </w:r>
      </w:hyperlink>
      <w:r w:rsidRPr="00500A3D">
        <w:rPr>
          <w:color w:val="000000"/>
          <w:sz w:val="28"/>
          <w:szCs w:val="28"/>
        </w:rPr>
        <w:t xml:space="preserve"> (за исключением класса 92), </w:t>
      </w:r>
      <w:hyperlink r:id="rId57" w:history="1">
        <w:r w:rsidRPr="00500A3D">
          <w:rPr>
            <w:rStyle w:val="aa"/>
            <w:color w:val="000000"/>
            <w:sz w:val="28"/>
            <w:szCs w:val="28"/>
            <w:u w:val="none"/>
          </w:rPr>
          <w:t>класс 95</w:t>
        </w:r>
      </w:hyperlink>
      <w:r w:rsidRPr="00500A3D">
        <w:rPr>
          <w:color w:val="000000"/>
          <w:sz w:val="28"/>
          <w:szCs w:val="28"/>
        </w:rPr>
        <w:t xml:space="preserve"> и </w:t>
      </w:r>
      <w:hyperlink r:id="rId58" w:history="1">
        <w:r w:rsidRPr="00500A3D">
          <w:rPr>
            <w:rStyle w:val="aa"/>
            <w:color w:val="000000"/>
            <w:sz w:val="28"/>
            <w:szCs w:val="28"/>
            <w:u w:val="none"/>
          </w:rPr>
          <w:t>группы 96.01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59" w:history="1">
        <w:r w:rsidRPr="00500A3D">
          <w:rPr>
            <w:rStyle w:val="aa"/>
            <w:color w:val="000000"/>
            <w:sz w:val="28"/>
            <w:szCs w:val="28"/>
            <w:u w:val="none"/>
          </w:rPr>
          <w:t>96.02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60" w:history="1">
        <w:r w:rsidRPr="00500A3D">
          <w:rPr>
            <w:rStyle w:val="aa"/>
            <w:color w:val="000000"/>
            <w:sz w:val="28"/>
            <w:szCs w:val="28"/>
            <w:u w:val="none"/>
          </w:rPr>
          <w:t>96.04</w:t>
        </w:r>
      </w:hyperlink>
      <w:r w:rsidRPr="00500A3D">
        <w:rPr>
          <w:color w:val="000000"/>
          <w:sz w:val="28"/>
          <w:szCs w:val="28"/>
        </w:rPr>
        <w:t xml:space="preserve">, </w:t>
      </w:r>
      <w:hyperlink r:id="rId61" w:history="1">
        <w:r w:rsidRPr="00500A3D">
          <w:rPr>
            <w:rStyle w:val="aa"/>
            <w:color w:val="000000"/>
            <w:sz w:val="28"/>
            <w:szCs w:val="28"/>
            <w:u w:val="none"/>
          </w:rPr>
          <w:t>96.09</w:t>
        </w:r>
      </w:hyperlink>
      <w:r w:rsidRPr="00500A3D">
        <w:rPr>
          <w:color w:val="000000"/>
          <w:sz w:val="28"/>
          <w:szCs w:val="28"/>
        </w:rPr>
        <w:t xml:space="preserve"> раздела </w:t>
      </w:r>
      <w:hyperlink r:id="rId62" w:history="1">
        <w:r w:rsidRPr="00500A3D">
          <w:rPr>
            <w:rStyle w:val="aa"/>
            <w:color w:val="000000"/>
            <w:sz w:val="28"/>
            <w:szCs w:val="28"/>
            <w:u w:val="none"/>
          </w:rPr>
          <w:t>S</w:t>
        </w:r>
      </w:hyperlink>
      <w:r w:rsidRPr="00500A3D">
        <w:rPr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</w:t>
      </w:r>
      <w:r>
        <w:rPr>
          <w:color w:val="000000"/>
          <w:sz w:val="28"/>
          <w:szCs w:val="28"/>
        </w:rPr>
        <w:t>-2014, утвержденного Приказом Росстандарта от 31.01.2014 № 14-ст;</w:t>
      </w:r>
    </w:p>
    <w:p w:rsidR="00AA4E69" w:rsidRDefault="00305CE1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AA4E69">
        <w:rPr>
          <w:rFonts w:ascii="Times New Roman" w:hAnsi="Times New Roman" w:cs="Times New Roman"/>
          <w:sz w:val="28"/>
          <w:szCs w:val="28"/>
        </w:rPr>
        <w:t xml:space="preserve"> в сфере дорожного сервиса – проекты по созданию и (или) благоу</w:t>
      </w:r>
      <w:r>
        <w:rPr>
          <w:rFonts w:ascii="Times New Roman" w:hAnsi="Times New Roman" w:cs="Times New Roman"/>
          <w:sz w:val="28"/>
          <w:szCs w:val="28"/>
        </w:rPr>
        <w:t xml:space="preserve">стройству объектов дорожного сервиса по видам деятельности, включённым в группу 45.2, подгруппу 45.32, подгруппу 45.40.5, класса 47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а также по видам деятельности, включенным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 классификатора видов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029-2014, утвержденного приказом Росстандарта от 31.01</w:t>
      </w:r>
      <w:r w:rsidR="00183955">
        <w:rPr>
          <w:rFonts w:ascii="Times New Roman" w:hAnsi="Times New Roman" w:cs="Times New Roman"/>
          <w:sz w:val="28"/>
          <w:szCs w:val="28"/>
        </w:rPr>
        <w:t>.2014 № 14-ст;</w:t>
      </w:r>
    </w:p>
    <w:p w:rsidR="00183955" w:rsidRDefault="00070A4A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проекты в сфере производства – проекты в сфере производства товаров (работ, услуг), за исключением видов деятельности, включенных в класс 12 раздела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класса 92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разделы А (за исключением классов 02, 03),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CE">
        <w:rPr>
          <w:color w:val="000000"/>
          <w:sz w:val="28"/>
          <w:szCs w:val="28"/>
        </w:rPr>
        <w:t>(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группы 35.1 раздела 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</w:t>
      </w:r>
      <w:r w:rsidR="00BF6FCE" w:rsidRPr="00BF6FCE">
        <w:rPr>
          <w:rFonts w:ascii="Times New Roman" w:hAnsi="Times New Roman" w:cs="Times New Roman"/>
          <w:sz w:val="28"/>
          <w:szCs w:val="28"/>
        </w:rPr>
        <w:t>по</w:t>
      </w:r>
      <w:r w:rsidR="00BF6FCE">
        <w:rPr>
          <w:rFonts w:ascii="Times New Roman" w:hAnsi="Times New Roman" w:cs="Times New Roman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sz w:val="28"/>
          <w:szCs w:val="28"/>
        </w:rPr>
        <w:t>производству и</w:t>
      </w:r>
      <w:r w:rsidR="00BF6FCE">
        <w:rPr>
          <w:rFonts w:ascii="Times New Roman" w:hAnsi="Times New Roman" w:cs="Times New Roman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sz w:val="28"/>
          <w:szCs w:val="28"/>
        </w:rPr>
        <w:t>передаче электроэнергии с</w:t>
      </w:r>
      <w:r w:rsidR="00BF6FCE">
        <w:rPr>
          <w:rFonts w:ascii="Times New Roman" w:hAnsi="Times New Roman" w:cs="Times New Roman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sz w:val="28"/>
          <w:szCs w:val="28"/>
        </w:rPr>
        <w:t>использованием дизельных электростанций в</w:t>
      </w:r>
      <w:r w:rsidR="00BF6FCE">
        <w:rPr>
          <w:rFonts w:ascii="Times New Roman" w:hAnsi="Times New Roman" w:cs="Times New Roman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sz w:val="28"/>
          <w:szCs w:val="28"/>
        </w:rPr>
        <w:t>изолированных энергосистемах,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F6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 Красноярского </w:t>
      </w:r>
      <w:proofErr w:type="gramStart"/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>края, включенных в</w:t>
      </w:r>
      <w:r w:rsidR="00BF6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>перечень труднодоступных и</w:t>
      </w:r>
      <w:r w:rsidR="00BF6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отдаленных местностей Красноярского края, утвержденный </w:t>
      </w:r>
      <w:hyperlink r:id="rId63" w:history="1">
        <w:r w:rsidR="00BF6FCE" w:rsidRPr="00BF6FCE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29.09.2005 № 16-3747 «О труднодоступных и</w:t>
      </w:r>
      <w:r w:rsidR="00043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отдаленных местностях Красноярского края», и (или) </w:t>
      </w:r>
      <w:hyperlink r:id="rId64" w:history="1">
        <w:r w:rsidR="00BF6FCE" w:rsidRPr="00BF6FCE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</w:t>
      </w:r>
      <w:r w:rsidR="00043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CE" w:rsidRPr="00BF6FCE">
        <w:rPr>
          <w:rFonts w:ascii="Times New Roman" w:hAnsi="Times New Roman" w:cs="Times New Roman"/>
          <w:color w:val="000000"/>
          <w:sz w:val="28"/>
          <w:szCs w:val="28"/>
        </w:rPr>
        <w:t>труднодоступных территорий Красноярского края, утвержденный Постановлением Правительства Красноярского края от 28.04.2020 № 286-п),</w:t>
      </w:r>
      <w:r w:rsidR="00BF6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классов 38, 39),</w:t>
      </w:r>
      <w:r w:rsidRPr="0007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группы 96.04),</w:t>
      </w:r>
      <w:r w:rsidRPr="0007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029-2010, утвержденного Приказом Ро</w:t>
      </w:r>
      <w:r w:rsidR="00500A3D">
        <w:rPr>
          <w:rFonts w:ascii="Times New Roman" w:hAnsi="Times New Roman" w:cs="Times New Roman"/>
          <w:sz w:val="28"/>
          <w:szCs w:val="28"/>
        </w:rPr>
        <w:t>сстандарта от 31.01.2014 №14-ст;</w:t>
      </w:r>
    </w:p>
    <w:p w:rsidR="00500A3D" w:rsidRPr="00500A3D" w:rsidRDefault="00500A3D" w:rsidP="001913F3">
      <w:pPr>
        <w:shd w:val="clear" w:color="auto" w:fill="FFFFFF" w:themeFill="background1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00A3D">
        <w:rPr>
          <w:color w:val="000000"/>
          <w:sz w:val="28"/>
          <w:szCs w:val="28"/>
        </w:rPr>
        <w:t>капитальные вложения (далее - инвестиции) - инвестиции в основной капитал (основные средства), в том числе расходы на новое строительство, реконструкцию, техническое перевооружение, включая проектно-изыскательские работы, приобретение оборудования, инструмента, инвентаря, направленные на создание нового или развитие (модернизацию) действующего производства продукции (выполнения работ, оказания услуг);</w:t>
      </w:r>
      <w:proofErr w:type="gramEnd"/>
    </w:p>
    <w:p w:rsidR="00500A3D" w:rsidRPr="00500A3D" w:rsidRDefault="00500A3D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R="00500A3D" w:rsidRPr="00500A3D" w:rsidRDefault="00500A3D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00A3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  <w:proofErr w:type="gramEnd"/>
    </w:p>
    <w:p w:rsidR="00500A3D" w:rsidRPr="00500A3D" w:rsidRDefault="00500A3D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00A3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500A3D" w:rsidRPr="00500A3D" w:rsidRDefault="00500A3D" w:rsidP="001913F3">
      <w:pPr>
        <w:pStyle w:val="22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color w:val="000000"/>
          <w:sz w:val="28"/>
        </w:rPr>
      </w:pPr>
      <w:proofErr w:type="gramStart"/>
      <w:r w:rsidRPr="00500A3D">
        <w:rPr>
          <w:color w:val="000000"/>
          <w:sz w:val="28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500A3D">
        <w:rPr>
          <w:color w:val="000000"/>
          <w:sz w:val="28"/>
        </w:rPr>
        <w:t xml:space="preserve"> указанных элементов;</w:t>
      </w:r>
    </w:p>
    <w:p w:rsidR="00500A3D" w:rsidRPr="00500A3D" w:rsidRDefault="00500A3D" w:rsidP="001913F3">
      <w:pPr>
        <w:pStyle w:val="22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color w:val="000000"/>
          <w:sz w:val="28"/>
        </w:rPr>
      </w:pPr>
      <w:r w:rsidRPr="00500A3D">
        <w:rPr>
          <w:color w:val="000000"/>
          <w:sz w:val="28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500A3D" w:rsidRPr="00500A3D" w:rsidRDefault="00500A3D" w:rsidP="001913F3">
      <w:pPr>
        <w:pStyle w:val="22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color w:val="000000"/>
          <w:sz w:val="28"/>
        </w:rPr>
      </w:pPr>
      <w:r w:rsidRPr="00500A3D">
        <w:rPr>
          <w:color w:val="000000"/>
          <w:sz w:val="28"/>
        </w:rPr>
        <w:t xml:space="preserve">производственные здания, строения, сооружения - здания, строения, </w:t>
      </w:r>
      <w:r w:rsidRPr="00500A3D">
        <w:rPr>
          <w:color w:val="000000"/>
          <w:sz w:val="28"/>
        </w:rPr>
        <w:lastRenderedPageBreak/>
        <w:t>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500A3D" w:rsidRPr="00500A3D" w:rsidRDefault="00500A3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3D">
        <w:rPr>
          <w:rFonts w:ascii="Times New Roman" w:hAnsi="Times New Roman" w:cs="Times New Roman"/>
          <w:sz w:val="28"/>
          <w:szCs w:val="28"/>
        </w:rPr>
        <w:t>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(ноу-хау);</w:t>
      </w:r>
    </w:p>
    <w:p w:rsidR="00500A3D" w:rsidRPr="00500A3D" w:rsidRDefault="00500A3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3D">
        <w:rPr>
          <w:rFonts w:ascii="Times New Roman" w:hAnsi="Times New Roman" w:cs="Times New Roman"/>
          <w:sz w:val="28"/>
          <w:szCs w:val="28"/>
        </w:rPr>
        <w:t>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(ноу-хау);</w:t>
      </w:r>
      <w:proofErr w:type="gramEnd"/>
    </w:p>
    <w:p w:rsidR="00500A3D" w:rsidRPr="00500A3D" w:rsidRDefault="00500A3D" w:rsidP="001913F3">
      <w:pPr>
        <w:pStyle w:val="22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color w:val="000000"/>
          <w:sz w:val="28"/>
        </w:rPr>
      </w:pPr>
      <w:r w:rsidRPr="00500A3D">
        <w:rPr>
          <w:color w:val="000000"/>
          <w:sz w:val="28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500A3D" w:rsidRPr="00500A3D" w:rsidRDefault="00500A3D" w:rsidP="001913F3">
      <w:pPr>
        <w:pStyle w:val="22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color w:val="000000"/>
          <w:sz w:val="28"/>
        </w:rPr>
      </w:pPr>
      <w:r w:rsidRPr="00500A3D">
        <w:rPr>
          <w:color w:val="000000"/>
          <w:sz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500A3D">
        <w:rPr>
          <w:color w:val="000000"/>
          <w:sz w:val="28"/>
        </w:rPr>
        <w:t>которую</w:t>
      </w:r>
      <w:proofErr w:type="gramEnd"/>
      <w:r w:rsidRPr="00500A3D">
        <w:rPr>
          <w:color w:val="000000"/>
          <w:sz w:val="28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A515B0" w:rsidRDefault="00095EDC" w:rsidP="001913F3">
      <w:pPr>
        <w:shd w:val="clear" w:color="auto" w:fill="FFFFFF" w:themeFill="background1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515B0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Субсидия предоставляе</w:t>
      </w:r>
      <w:r w:rsidR="00A515B0" w:rsidRPr="00A515B0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в пределах средств, предусмотренных на эти цели в районном бюджете на соответствующий финансовый год.</w:t>
      </w:r>
    </w:p>
    <w:p w:rsidR="009B151B" w:rsidRPr="00095EDC" w:rsidRDefault="004170BF" w:rsidP="001913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34E80" w:rsidRPr="00095EDC">
        <w:rPr>
          <w:sz w:val="28"/>
          <w:szCs w:val="28"/>
        </w:rPr>
        <w:t>.</w:t>
      </w:r>
      <w:r w:rsidR="009B151B" w:rsidRPr="00095EDC">
        <w:rPr>
          <w:sz w:val="28"/>
          <w:szCs w:val="28"/>
        </w:rPr>
        <w:t xml:space="preserve"> поддержка предоставляется </w:t>
      </w:r>
      <w:r w:rsidR="00095EDC">
        <w:rPr>
          <w:sz w:val="28"/>
          <w:szCs w:val="28"/>
        </w:rPr>
        <w:t>на следующие цели</w:t>
      </w:r>
      <w:r w:rsidR="009B151B" w:rsidRPr="00095EDC">
        <w:rPr>
          <w:sz w:val="28"/>
          <w:szCs w:val="28"/>
        </w:rPr>
        <w:t>:</w:t>
      </w:r>
      <w:r w:rsidR="00434E80" w:rsidRPr="00095EDC">
        <w:rPr>
          <w:sz w:val="28"/>
          <w:szCs w:val="28"/>
        </w:rPr>
        <w:t xml:space="preserve"> </w:t>
      </w:r>
    </w:p>
    <w:p w:rsidR="004170BF" w:rsidRPr="004170BF" w:rsidRDefault="004170B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а) субъектам </w:t>
      </w:r>
      <w:r w:rsidR="00475932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в </w:t>
      </w:r>
      <w:r w:rsidR="00C7027F">
        <w:rPr>
          <w:rFonts w:ascii="Times New Roman" w:hAnsi="Times New Roman" w:cs="Times New Roman"/>
          <w:color w:val="000000"/>
          <w:sz w:val="28"/>
          <w:szCs w:val="28"/>
        </w:rPr>
        <w:t>соответствующий орган местного самоуправления муниципального образования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32">
        <w:rPr>
          <w:rFonts w:ascii="Times New Roman" w:hAnsi="Times New Roman" w:cs="Times New Roman"/>
          <w:sz w:val="28"/>
          <w:szCs w:val="28"/>
        </w:rPr>
        <w:t>з</w:t>
      </w:r>
      <w:r w:rsidR="00C7027F" w:rsidRPr="00475932">
        <w:rPr>
          <w:rFonts w:ascii="Times New Roman" w:hAnsi="Times New Roman" w:cs="Times New Roman"/>
          <w:sz w:val="28"/>
          <w:szCs w:val="28"/>
        </w:rPr>
        <w:t>аяв</w:t>
      </w:r>
      <w:r w:rsidR="00DC0489" w:rsidRPr="00475932">
        <w:rPr>
          <w:rFonts w:ascii="Times New Roman" w:hAnsi="Times New Roman" w:cs="Times New Roman"/>
          <w:sz w:val="28"/>
          <w:szCs w:val="28"/>
        </w:rPr>
        <w:t>ки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поддержки и связанных с созданием и (или) развитием предпринимательской деятельности (далее – проекты</w:t>
      </w:r>
      <w:proofErr w:type="gramEnd"/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в сфере развития), в том числе: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техники, 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оборудования, мебели и оргтехники;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приобретением зданий, сооружений, земельных участков;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сублизинга</w:t>
      </w:r>
      <w:proofErr w:type="spellEnd"/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) оборудования;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уплату процентов по кредитам на приобретение оборудования;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  <w:proofErr w:type="gramEnd"/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выплату по передаче прав на франшизу (паушальный взнос);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 (далее – Постановление № 719);</w:t>
      </w:r>
    </w:p>
    <w:p w:rsidR="004170BF" w:rsidRPr="004170BF" w:rsidRDefault="004170B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б) субъектам </w:t>
      </w:r>
      <w:r w:rsidR="00475932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</w:t>
      </w:r>
      <w:r w:rsidR="00DC0489"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489">
        <w:rPr>
          <w:rFonts w:ascii="Times New Roman" w:hAnsi="Times New Roman" w:cs="Times New Roman"/>
          <w:color w:val="000000"/>
          <w:sz w:val="28"/>
          <w:szCs w:val="28"/>
        </w:rPr>
        <w:t>соответствующий орган местного самоуправления муниципального образования</w:t>
      </w:r>
      <w:r w:rsidR="00DC0489"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32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поддержки и связанных с созданием и (или) благоустройством объектов дорожного сервиса (далее – проекты в сфере</w:t>
      </w:r>
      <w:proofErr w:type="gramEnd"/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сервиса), в том числе:</w:t>
      </w:r>
    </w:p>
    <w:p w:rsidR="004170BF" w:rsidRPr="004170BF" w:rsidRDefault="004170B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</w:t>
      </w:r>
      <w:r w:rsidR="00475932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уплату процентов по кредитам на приобретение оборудования, необходимого для создания и (или) 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 объектов дорожного сервиса;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4170BF" w:rsidRPr="004170BF" w:rsidRDefault="004170B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в) субъектам </w:t>
      </w:r>
      <w:r w:rsidR="00475932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</w:t>
      </w:r>
      <w:r w:rsidR="00DC0489">
        <w:rPr>
          <w:rFonts w:ascii="Times New Roman" w:hAnsi="Times New Roman" w:cs="Times New Roman"/>
          <w:color w:val="000000"/>
          <w:sz w:val="28"/>
          <w:szCs w:val="28"/>
        </w:rPr>
        <w:t>соответствующий орган местного самоуправления муниципального образования</w:t>
      </w:r>
      <w:r w:rsidR="00DC0489"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32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поддержки и связанных с созданием нового или развитием (модернизацией) действующего производства товаров (работ, услуг), в том</w:t>
      </w:r>
      <w:proofErr w:type="gramEnd"/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70B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4170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  <w:proofErr w:type="gramEnd"/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№ 719;</w:t>
      </w:r>
    </w:p>
    <w:p w:rsidR="004170BF" w:rsidRPr="004170BF" w:rsidRDefault="00475932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70BF" w:rsidRPr="004170B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4170BF" w:rsidRPr="004170BF" w:rsidRDefault="004170B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Поддержка, предусмотренная подпунктом «б» подпункта 1.4. настоящего пункта, не предоставляется субъектам </w:t>
      </w:r>
      <w:r w:rsidR="00475932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4170BF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затрат, связанных с укладкой асфальтобетонного покрытия, и затрат на проектирование, создание и обустройство переходно-скоростных полос.</w:t>
      </w:r>
    </w:p>
    <w:p w:rsidR="009A6B1F" w:rsidRPr="009A6B1F" w:rsidRDefault="009A6B1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B1F">
        <w:rPr>
          <w:rFonts w:ascii="Times New Roman" w:hAnsi="Times New Roman" w:cs="Times New Roman"/>
          <w:color w:val="000000"/>
          <w:sz w:val="28"/>
          <w:szCs w:val="28"/>
        </w:rPr>
        <w:t xml:space="preserve">1.5. Главным распорядителем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предоставление субсидий, </w:t>
      </w:r>
      <w:r w:rsidRPr="009A6B1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Большемуртинского района</w:t>
      </w:r>
      <w:r w:rsidR="007A78CA">
        <w:rPr>
          <w:rFonts w:ascii="Times New Roman" w:hAnsi="Times New Roman" w:cs="Times New Roman"/>
          <w:color w:val="000000"/>
          <w:sz w:val="28"/>
          <w:szCs w:val="28"/>
        </w:rPr>
        <w:t xml:space="preserve"> (далее-администрация)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B1F" w:rsidRPr="009A6B1F" w:rsidRDefault="009A6B1F" w:rsidP="001913F3">
      <w:pPr>
        <w:adjustRightInd w:val="0"/>
        <w:ind w:firstLine="709"/>
        <w:jc w:val="both"/>
        <w:rPr>
          <w:sz w:val="28"/>
          <w:szCs w:val="28"/>
        </w:rPr>
      </w:pPr>
      <w:r w:rsidRPr="009A6B1F">
        <w:rPr>
          <w:color w:val="000000"/>
          <w:sz w:val="28"/>
          <w:szCs w:val="28"/>
          <w:lang w:eastAsia="ru-RU"/>
        </w:rPr>
        <w:t xml:space="preserve">1.6. Способом проведения отбора является конкурс,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(далее – конкурсный отбор). </w:t>
      </w:r>
      <w:r w:rsidRPr="009A6B1F">
        <w:rPr>
          <w:sz w:val="28"/>
          <w:szCs w:val="28"/>
        </w:rPr>
        <w:t>Конкурсный отбор получателей субсидий осуществляется по трем направлениям: на реализацию проектов в сфере развития; на реализацию проектов в сфере дорожного сервиса; на реализацию проекты в сфере производства.</w:t>
      </w:r>
    </w:p>
    <w:p w:rsidR="00A04BC9" w:rsidRDefault="009A6B1F" w:rsidP="00A04BC9">
      <w:pPr>
        <w:ind w:firstLine="709"/>
        <w:jc w:val="both"/>
        <w:rPr>
          <w:color w:val="000000"/>
          <w:sz w:val="28"/>
          <w:szCs w:val="28"/>
        </w:rPr>
      </w:pPr>
      <w:r w:rsidRPr="009A6B1F">
        <w:rPr>
          <w:color w:val="000000"/>
          <w:sz w:val="28"/>
          <w:szCs w:val="28"/>
        </w:rPr>
        <w:t>1.7.</w:t>
      </w:r>
      <w:r w:rsidR="00A04BC9">
        <w:rPr>
          <w:color w:val="000000"/>
          <w:sz w:val="28"/>
          <w:szCs w:val="28"/>
        </w:rPr>
        <w:t xml:space="preserve"> </w:t>
      </w:r>
      <w:r w:rsidR="00A04BC9" w:rsidRPr="00C845A0">
        <w:rPr>
          <w:rFonts w:eastAsia="Calibri"/>
          <w:iCs/>
          <w:sz w:val="28"/>
          <w:szCs w:val="28"/>
        </w:rPr>
        <w:t xml:space="preserve">Конкурсный отбор проводится организатором отбора в течение текущего финансового года, но не позднее 20 декабря текущего финансового года. </w:t>
      </w:r>
    </w:p>
    <w:p w:rsidR="009A6B1F" w:rsidRPr="009A6B1F" w:rsidRDefault="009A6B1F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9A6B1F">
        <w:rPr>
          <w:color w:val="000000"/>
          <w:sz w:val="28"/>
          <w:szCs w:val="28"/>
        </w:rPr>
        <w:t xml:space="preserve">В случае если в сроки, установленные в объявлении о проведении конкурсного отбора в </w:t>
      </w:r>
      <w:r w:rsidRPr="002443C5">
        <w:rPr>
          <w:color w:val="000000"/>
          <w:sz w:val="28"/>
          <w:szCs w:val="28"/>
        </w:rPr>
        <w:t xml:space="preserve">соответствии с </w:t>
      </w:r>
      <w:r w:rsidR="002443C5" w:rsidRPr="002443C5">
        <w:rPr>
          <w:sz w:val="28"/>
          <w:szCs w:val="28"/>
        </w:rPr>
        <w:t>пунктом 2.3</w:t>
      </w:r>
      <w:r w:rsidRPr="002443C5">
        <w:rPr>
          <w:sz w:val="28"/>
          <w:szCs w:val="28"/>
        </w:rPr>
        <w:t>. Порядка</w:t>
      </w:r>
      <w:r w:rsidRPr="009A6B1F">
        <w:rPr>
          <w:color w:val="000000"/>
          <w:sz w:val="28"/>
          <w:szCs w:val="28"/>
        </w:rPr>
        <w:t>, не поступило ни одной заявки и (или) участниками отбора заявки отозваны, либо по итогам проведения конкурсного отбора образуется остаток нераспределенных бюджетных ассигнований, предусмотренных в районном бюджете для предоставления субсидий в текуще</w:t>
      </w:r>
      <w:r w:rsidR="002443C5">
        <w:rPr>
          <w:color w:val="000000"/>
          <w:sz w:val="28"/>
          <w:szCs w:val="28"/>
        </w:rPr>
        <w:t>м финансовом году, организатор</w:t>
      </w:r>
      <w:r w:rsidRPr="009A6B1F">
        <w:rPr>
          <w:color w:val="000000"/>
          <w:sz w:val="28"/>
          <w:szCs w:val="28"/>
        </w:rPr>
        <w:t xml:space="preserve"> отбора организует проведение дополнительного конкурсного отбора.</w:t>
      </w:r>
    </w:p>
    <w:p w:rsidR="009A6B1F" w:rsidRPr="009A6B1F" w:rsidRDefault="009A6B1F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9A6B1F">
        <w:rPr>
          <w:color w:val="000000"/>
          <w:sz w:val="28"/>
          <w:szCs w:val="28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быть объявлено несколько конкурсных отборов на предоставление субсидии.</w:t>
      </w:r>
    </w:p>
    <w:p w:rsidR="009A6B1F" w:rsidRPr="009A6B1F" w:rsidRDefault="009A6B1F" w:rsidP="001913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A6B1F">
        <w:rPr>
          <w:rFonts w:ascii="Times New Roman" w:hAnsi="Times New Roman" w:cs="Times New Roman"/>
          <w:sz w:val="28"/>
          <w:szCs w:val="28"/>
        </w:rPr>
        <w:t>1.8</w:t>
      </w:r>
      <w:r w:rsidRPr="009A6B1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Категории получателей субсидии, имеющие право на получение субсидии - субъекты малого и среднего предпринимательства, </w:t>
      </w:r>
      <w:r w:rsidRPr="009A6B1F">
        <w:rPr>
          <w:rFonts w:ascii="Times New Roman" w:hAnsi="Times New Roman" w:cs="Times New Roman"/>
          <w:sz w:val="28"/>
          <w:szCs w:val="28"/>
          <w:lang w:eastAsia="en-US"/>
        </w:rPr>
        <w:t xml:space="preserve">самозанятые </w:t>
      </w:r>
      <w:proofErr w:type="gramStart"/>
      <w:r w:rsidRPr="009A6B1F">
        <w:rPr>
          <w:rFonts w:ascii="Times New Roman" w:hAnsi="Times New Roman" w:cs="Times New Roman"/>
          <w:sz w:val="28"/>
          <w:szCs w:val="28"/>
          <w:lang w:eastAsia="en-US"/>
        </w:rPr>
        <w:t>граждане</w:t>
      </w:r>
      <w:proofErr w:type="gramEnd"/>
      <w:r w:rsidRPr="009A6B1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A6B1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осуществляющие свою деятельность на территории </w:t>
      </w:r>
      <w:r w:rsidR="002D695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Большемуртинского</w:t>
      </w:r>
      <w:r w:rsidRPr="009A6B1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района, при условии предоставления документов, подтверждающих осуществление расходов субъектами малого и среднего предпринимательства и самозанятыми гражданами на реализацию инвестиционных проектов в приоритетных отраслях.</w:t>
      </w:r>
    </w:p>
    <w:p w:rsidR="009A6B1F" w:rsidRDefault="009A6B1F" w:rsidP="001913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A6B1F">
        <w:rPr>
          <w:color w:val="000000"/>
          <w:sz w:val="28"/>
          <w:szCs w:val="28"/>
        </w:rPr>
        <w:t>1.9. Способом предоставления субсидии является возмещение части затрат, фактически произведенных заявителем (получателем субсидии).</w:t>
      </w:r>
    </w:p>
    <w:p w:rsidR="00A04BC9" w:rsidRPr="009A6B1F" w:rsidRDefault="00A04BC9" w:rsidP="001913F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06C96" w:rsidRDefault="00806C96" w:rsidP="001913F3">
      <w:pPr>
        <w:pStyle w:val="ConsPlusTitle"/>
        <w:numPr>
          <w:ilvl w:val="0"/>
          <w:numId w:val="3"/>
        </w:numPr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субсидии</w:t>
      </w:r>
    </w:p>
    <w:p w:rsidR="00806C96" w:rsidRDefault="00806C96" w:rsidP="001913F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51E0" w:rsidRPr="00DF51E0" w:rsidRDefault="00DF51E0" w:rsidP="001913F3">
      <w:pPr>
        <w:adjustRightInd w:val="0"/>
        <w:ind w:firstLine="709"/>
        <w:jc w:val="both"/>
        <w:rPr>
          <w:sz w:val="28"/>
          <w:szCs w:val="28"/>
        </w:rPr>
      </w:pPr>
      <w:r w:rsidRPr="00DF51E0">
        <w:rPr>
          <w:sz w:val="28"/>
          <w:szCs w:val="28"/>
        </w:rPr>
        <w:t>2.1. Государственной информационной системой, обеспечивающей проведение конкурсного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система «Электронный бюджет»).</w:t>
      </w:r>
    </w:p>
    <w:p w:rsidR="00DF51E0" w:rsidRPr="00DF51E0" w:rsidRDefault="00DF51E0" w:rsidP="001913F3">
      <w:pPr>
        <w:adjustRightInd w:val="0"/>
        <w:ind w:firstLine="709"/>
        <w:jc w:val="both"/>
        <w:rPr>
          <w:sz w:val="28"/>
          <w:szCs w:val="28"/>
        </w:rPr>
      </w:pPr>
      <w:r w:rsidRPr="00DF51E0">
        <w:rPr>
          <w:sz w:val="28"/>
          <w:szCs w:val="28"/>
        </w:rPr>
        <w:t xml:space="preserve">Взаимодействие </w:t>
      </w:r>
      <w:r w:rsidR="00A04BC9">
        <w:rPr>
          <w:sz w:val="28"/>
          <w:szCs w:val="28"/>
        </w:rPr>
        <w:t>администрации с участниками</w:t>
      </w:r>
      <w:r w:rsidRPr="00DF51E0">
        <w:rPr>
          <w:sz w:val="28"/>
          <w:szCs w:val="28"/>
        </w:rPr>
        <w:t xml:space="preserve"> отбора осуществляется путем обмена документами в электронной форме в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DF51E0">
        <w:rPr>
          <w:sz w:val="28"/>
          <w:szCs w:val="28"/>
        </w:rPr>
        <w:t>ии и ау</w:t>
      </w:r>
      <w:proofErr w:type="gramEnd"/>
      <w:r w:rsidRPr="00DF51E0">
        <w:rPr>
          <w:sz w:val="28"/>
          <w:szCs w:val="28"/>
        </w:rPr>
        <w:t xml:space="preserve">тентификации в </w:t>
      </w:r>
      <w:r w:rsidRPr="00DF51E0">
        <w:rPr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</w:t>
      </w:r>
      <w:r w:rsidR="00A04BC9">
        <w:rPr>
          <w:sz w:val="28"/>
          <w:szCs w:val="28"/>
        </w:rPr>
        <w:t>лектронной форме» (далее – ФГИС</w:t>
      </w:r>
      <w:r w:rsidRPr="00DF51E0">
        <w:rPr>
          <w:sz w:val="28"/>
          <w:szCs w:val="28"/>
        </w:rPr>
        <w:t xml:space="preserve">). </w:t>
      </w:r>
    </w:p>
    <w:p w:rsidR="00F069FA" w:rsidRPr="00C845A0" w:rsidRDefault="00DF51E0" w:rsidP="0063546D">
      <w:pPr>
        <w:pStyle w:val="ConsPlusNormal"/>
        <w:ind w:firstLine="709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F51E0">
        <w:rPr>
          <w:rFonts w:ascii="Times New Roman" w:hAnsi="Times New Roman" w:cs="Times New Roman"/>
          <w:sz w:val="28"/>
          <w:szCs w:val="28"/>
        </w:rPr>
        <w:t>.</w:t>
      </w:r>
      <w:r w:rsidR="00635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9FA" w:rsidRPr="0063546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Для проведения отбора администрация формирует объявление о проведении конкурсного отбора (далее - объявление) в электронной форме </w:t>
      </w:r>
      <w:r w:rsidR="0063546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</w:t>
      </w:r>
      <w:r w:rsidR="0063546D" w:rsidRPr="00DF51E0">
        <w:rPr>
          <w:rFonts w:ascii="Times New Roman" w:hAnsi="Times New Roman" w:cs="Times New Roman"/>
          <w:sz w:val="28"/>
          <w:szCs w:val="28"/>
        </w:rPr>
        <w:t xml:space="preserve">системе «Электронный бюджет», а также на официальном сайте администрации в информационно-телекоммуникационной сети «Интернет» по адресу: </w:t>
      </w:r>
      <w:hyperlink r:id="rId65" w:history="1">
        <w:r w:rsidR="0063546D" w:rsidRPr="008F320F">
          <w:rPr>
            <w:rStyle w:val="aa"/>
            <w:rFonts w:ascii="Times New Roman" w:hAnsi="Times New Roman" w:cs="Times New Roman"/>
            <w:sz w:val="28"/>
            <w:szCs w:val="28"/>
          </w:rPr>
          <w:t>https://bolshemurtinskij-r04.gosweb.gosuslugi.ru/</w:t>
        </w:r>
      </w:hyperlink>
      <w:r w:rsidR="0063546D">
        <w:rPr>
          <w:rFonts w:ascii="Times New Roman" w:hAnsi="Times New Roman" w:cs="Times New Roman"/>
          <w:sz w:val="28"/>
          <w:szCs w:val="28"/>
        </w:rPr>
        <w:t xml:space="preserve"> </w:t>
      </w:r>
      <w:r w:rsidR="0063546D" w:rsidRPr="00DF51E0">
        <w:rPr>
          <w:rFonts w:ascii="Times New Roman" w:hAnsi="Times New Roman" w:cs="Times New Roman"/>
          <w:sz w:val="28"/>
          <w:szCs w:val="28"/>
        </w:rPr>
        <w:t>(далее - официальный сайт администрации)</w:t>
      </w:r>
      <w:r w:rsidR="0063546D">
        <w:rPr>
          <w:rFonts w:ascii="Times New Roman" w:hAnsi="Times New Roman" w:cs="Times New Roman"/>
          <w:sz w:val="28"/>
          <w:szCs w:val="28"/>
        </w:rPr>
        <w:t xml:space="preserve"> </w:t>
      </w:r>
      <w:r w:rsidR="00F069FA" w:rsidRPr="0063546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соответствии с требованиями, установленными пунктом 2.3 Порядка, и размещает его на едином портале не позднее одного рабочего дня, предшествующего</w:t>
      </w:r>
      <w:proofErr w:type="gramEnd"/>
      <w:r w:rsidR="00F069FA" w:rsidRPr="0063546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дню начала приема заявок.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F51E0">
        <w:rPr>
          <w:rFonts w:ascii="Times New Roman" w:hAnsi="Times New Roman" w:cs="Times New Roman"/>
          <w:sz w:val="28"/>
          <w:szCs w:val="28"/>
        </w:rPr>
        <w:t>. Объявление должно содержать следующую информацию: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1E0" w:rsidRPr="00DF51E0">
        <w:rPr>
          <w:rFonts w:ascii="Times New Roman" w:hAnsi="Times New Roman" w:cs="Times New Roman"/>
          <w:sz w:val="28"/>
          <w:szCs w:val="28"/>
        </w:rPr>
        <w:t>) дату размещения объявления в системе «Электронный бюджет», а также на официальном сайте администрации;</w:t>
      </w:r>
    </w:p>
    <w:p w:rsidR="00DF51E0" w:rsidRPr="00DF51E0" w:rsidRDefault="0063546D" w:rsidP="001913F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1E0" w:rsidRPr="00DF51E0">
        <w:rPr>
          <w:rFonts w:ascii="Times New Roman" w:hAnsi="Times New Roman" w:cs="Times New Roman"/>
          <w:sz w:val="28"/>
          <w:szCs w:val="28"/>
        </w:rPr>
        <w:t>) сроки проведения конкурсного отбора;</w:t>
      </w:r>
    </w:p>
    <w:p w:rsidR="00DF51E0" w:rsidRPr="00DF51E0" w:rsidRDefault="0063546D" w:rsidP="001913F3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</w:t>
      </w:r>
      <w:r w:rsidR="00DF51E0" w:rsidRPr="00DF51E0">
        <w:rPr>
          <w:sz w:val="28"/>
          <w:szCs w:val="28"/>
        </w:rPr>
        <w:t xml:space="preserve">) дата и время начала подачи и окончания </w:t>
      </w:r>
      <w:proofErr w:type="gramStart"/>
      <w:r w:rsidR="00DF51E0" w:rsidRPr="00DF51E0">
        <w:rPr>
          <w:sz w:val="28"/>
          <w:szCs w:val="28"/>
        </w:rPr>
        <w:t>приема заявок участников отбора получателей</w:t>
      </w:r>
      <w:proofErr w:type="gramEnd"/>
      <w:r w:rsidR="00DF51E0" w:rsidRPr="00DF51E0">
        <w:rPr>
          <w:sz w:val="28"/>
          <w:szCs w:val="28"/>
        </w:rPr>
        <w:t xml:space="preserve"> субсидий, </w:t>
      </w:r>
      <w:r w:rsidR="00DF51E0" w:rsidRPr="00DF51E0">
        <w:rPr>
          <w:rFonts w:eastAsiaTheme="minorHAnsi"/>
          <w:sz w:val="28"/>
          <w:szCs w:val="28"/>
        </w:rPr>
        <w:t>при этом дата окончания приема заявок не может быть ранее 30-го календарного дня, следующего за днем размещения объявления;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1E0" w:rsidRPr="00DF51E0">
        <w:rPr>
          <w:rFonts w:ascii="Times New Roman" w:hAnsi="Times New Roman" w:cs="Times New Roman"/>
          <w:sz w:val="28"/>
          <w:szCs w:val="28"/>
        </w:rPr>
        <w:t>) наименование, место нахождения, почтовый адрес, адрес электронной почты, контактный телефон организатора конкурсного отбора;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1E0" w:rsidRPr="00DF51E0">
        <w:rPr>
          <w:rFonts w:ascii="Times New Roman" w:hAnsi="Times New Roman" w:cs="Times New Roman"/>
          <w:sz w:val="28"/>
          <w:szCs w:val="28"/>
        </w:rPr>
        <w:t>) результат предоставления субсидии;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51E0" w:rsidRPr="00DF51E0">
        <w:rPr>
          <w:rFonts w:ascii="Times New Roman" w:hAnsi="Times New Roman" w:cs="Times New Roman"/>
          <w:sz w:val="28"/>
          <w:szCs w:val="28"/>
        </w:rPr>
        <w:t>) доменное имя и (или) указатели страниц в системе «Электронный бюджет»;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1E0" w:rsidRPr="00DF51E0">
        <w:rPr>
          <w:rFonts w:ascii="Times New Roman" w:hAnsi="Times New Roman" w:cs="Times New Roman"/>
          <w:sz w:val="28"/>
          <w:szCs w:val="28"/>
        </w:rPr>
        <w:t>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51E0" w:rsidRPr="00DF51E0">
        <w:rPr>
          <w:rFonts w:ascii="Times New Roman" w:hAnsi="Times New Roman" w:cs="Times New Roman"/>
          <w:sz w:val="28"/>
          <w:szCs w:val="28"/>
        </w:rPr>
        <w:t>) критерии конкурсного отбора и категории получателей субсидий;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51E0" w:rsidRPr="00DF51E0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51E0" w:rsidRPr="00DF51E0">
        <w:rPr>
          <w:rFonts w:ascii="Times New Roman" w:hAnsi="Times New Roman" w:cs="Times New Roman"/>
          <w:sz w:val="28"/>
          <w:szCs w:val="28"/>
        </w:rPr>
        <w:t>) порядок рассмотрения заявок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F51E0" w:rsidRPr="00DF51E0">
        <w:rPr>
          <w:rFonts w:ascii="Times New Roman" w:hAnsi="Times New Roman" w:cs="Times New Roman"/>
          <w:sz w:val="28"/>
          <w:szCs w:val="28"/>
        </w:rPr>
        <w:t>) правила рассмотрения и оценки заявок;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51E0" w:rsidRPr="00DF51E0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для отклонения;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F51E0" w:rsidRPr="00DF51E0">
        <w:rPr>
          <w:rFonts w:ascii="Times New Roman" w:hAnsi="Times New Roman" w:cs="Times New Roman"/>
          <w:sz w:val="28"/>
          <w:szCs w:val="28"/>
        </w:rPr>
        <w:t>) порядок оценки заявок, включающий критерии оцен</w:t>
      </w:r>
      <w:r>
        <w:rPr>
          <w:rFonts w:ascii="Times New Roman" w:hAnsi="Times New Roman" w:cs="Times New Roman"/>
          <w:sz w:val="28"/>
          <w:szCs w:val="28"/>
        </w:rPr>
        <w:t>ки, показатели критериев оценки,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такую информацию</w:t>
      </w:r>
      <w:r w:rsidR="00DF51E0" w:rsidRPr="00DF51E0">
        <w:rPr>
          <w:rFonts w:ascii="Times New Roman" w:hAnsi="Times New Roman" w:cs="Times New Roman"/>
          <w:sz w:val="28"/>
          <w:szCs w:val="28"/>
        </w:rPr>
        <w:t>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F51E0" w:rsidRPr="00DF51E0">
        <w:rPr>
          <w:rFonts w:ascii="Times New Roman" w:hAnsi="Times New Roman" w:cs="Times New Roman"/>
          <w:sz w:val="28"/>
          <w:szCs w:val="28"/>
        </w:rPr>
        <w:t>) объем распределяемой субсидии в рамках конкурсного отбора, порядок расчета размера субсидии, правила распределения субсидии по результатам отбора;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F51E0" w:rsidRPr="00DF51E0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51E0" w:rsidRPr="00DF51E0">
        <w:rPr>
          <w:rFonts w:ascii="Times New Roman" w:hAnsi="Times New Roman" w:cs="Times New Roman"/>
          <w:sz w:val="28"/>
          <w:szCs w:val="28"/>
        </w:rPr>
        <w:t>) срок, в течение которого участник отбора, прошедший конкурсного отбор, должен подписать соглашение о предоставлении субсидии (далее - соглашение);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условия признания участника отбора, прошедшего конкурсного отбор,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сроки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конкурсного отбора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бюджет», а также на официальном сайте администрации;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контакты ответственного за организацию и проведение конкурсного отбора сотрудника (фамилия, имя, отчество, телефон, электронный адрес).</w:t>
      </w:r>
    </w:p>
    <w:p w:rsidR="00DF51E0" w:rsidRPr="00DF51E0" w:rsidRDefault="0063546D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6D">
        <w:rPr>
          <w:rFonts w:ascii="Times New Roman" w:hAnsi="Times New Roman" w:cs="Times New Roman"/>
          <w:sz w:val="28"/>
          <w:szCs w:val="28"/>
        </w:rPr>
        <w:t>2.4</w:t>
      </w:r>
      <w:r w:rsidR="00DF51E0" w:rsidRPr="0063546D">
        <w:rPr>
          <w:rFonts w:ascii="Times New Roman" w:hAnsi="Times New Roman" w:cs="Times New Roman"/>
          <w:sz w:val="28"/>
          <w:szCs w:val="28"/>
        </w:rPr>
        <w:t>.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Поддержка предоставляется субъектам </w:t>
      </w:r>
      <w:r w:rsidR="00024D5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и самозанятым гражданам по следующим направлениям: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 xml:space="preserve">субсидии субъектам </w:t>
      </w:r>
      <w:r w:rsidR="00BB292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DF51E0">
        <w:rPr>
          <w:rFonts w:ascii="Times New Roman" w:hAnsi="Times New Roman" w:cs="Times New Roman"/>
          <w:sz w:val="28"/>
          <w:szCs w:val="28"/>
        </w:rPr>
        <w:t xml:space="preserve"> и самозанятым гражданам на реализацию проектов в сфере развития предпринимательской деятельности по видам деятельности, включенным в раздел</w:t>
      </w:r>
      <w:proofErr w:type="gramStart"/>
      <w:r w:rsidRPr="00DF51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F51E0">
        <w:rPr>
          <w:rFonts w:ascii="Times New Roman" w:hAnsi="Times New Roman" w:cs="Times New Roman"/>
          <w:sz w:val="28"/>
          <w:szCs w:val="28"/>
        </w:rPr>
        <w:t>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</w:t>
      </w:r>
      <w:proofErr w:type="gramStart"/>
      <w:r w:rsidRPr="00DF51E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F51E0">
        <w:rPr>
          <w:rFonts w:ascii="Times New Roman" w:hAnsi="Times New Roman" w:cs="Times New Roman"/>
          <w:sz w:val="28"/>
          <w:szCs w:val="28"/>
        </w:rPr>
        <w:t xml:space="preserve"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Н, раздел I, раздел J, группы 70.21, 71.11, 71.12, 73.11, 74.10, 74.20, 74.30 и класс 75 раздела М, группу 77.22 раздела N, раздел </w:t>
      </w:r>
      <w:proofErr w:type="gramStart"/>
      <w:r w:rsidRPr="00DF51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51E0">
        <w:rPr>
          <w:rFonts w:ascii="Times New Roman" w:hAnsi="Times New Roman" w:cs="Times New Roman"/>
          <w:sz w:val="28"/>
          <w:szCs w:val="28"/>
        </w:rPr>
        <w:t>, раздел Q; раздела R (за исключением класса 92), класс 95 и группы 96.01, 96.02, 96.04, 96.09 раздела S ОКВЭД;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 xml:space="preserve">субсидии субъектам </w:t>
      </w:r>
      <w:r w:rsidR="00692F7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DF51E0">
        <w:rPr>
          <w:rFonts w:ascii="Times New Roman" w:hAnsi="Times New Roman" w:cs="Times New Roman"/>
          <w:sz w:val="28"/>
          <w:szCs w:val="28"/>
        </w:rPr>
        <w:t xml:space="preserve">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</w:t>
      </w:r>
      <w:r w:rsidRPr="00DF51E0">
        <w:rPr>
          <w:rFonts w:ascii="Times New Roman" w:hAnsi="Times New Roman" w:cs="Times New Roman"/>
          <w:sz w:val="28"/>
          <w:szCs w:val="28"/>
        </w:rPr>
        <w:lastRenderedPageBreak/>
        <w:t>деятельности, включенным в раздел I ОКВЭД;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 xml:space="preserve">субсидии субъектам </w:t>
      </w:r>
      <w:r w:rsidR="00692F7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DF51E0">
        <w:rPr>
          <w:rFonts w:ascii="Times New Roman" w:hAnsi="Times New Roman" w:cs="Times New Roman"/>
          <w:sz w:val="28"/>
          <w:szCs w:val="28"/>
        </w:rPr>
        <w:t xml:space="preserve"> на реализацию проектов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DF51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51E0">
        <w:rPr>
          <w:rFonts w:ascii="Times New Roman" w:hAnsi="Times New Roman" w:cs="Times New Roman"/>
          <w:sz w:val="28"/>
          <w:szCs w:val="28"/>
        </w:rPr>
        <w:t xml:space="preserve">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</w:t>
      </w:r>
      <w:proofErr w:type="gramStart"/>
      <w:r w:rsidRPr="00DF51E0">
        <w:rPr>
          <w:rFonts w:ascii="Times New Roman" w:hAnsi="Times New Roman" w:cs="Times New Roman"/>
          <w:sz w:val="28"/>
          <w:szCs w:val="28"/>
        </w:rPr>
        <w:t>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</w:t>
      </w:r>
      <w:proofErr w:type="gramEnd"/>
    </w:p>
    <w:p w:rsidR="00DF51E0" w:rsidRPr="00DF51E0" w:rsidRDefault="00877D4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B292F">
        <w:rPr>
          <w:rFonts w:ascii="Times New Roman" w:hAnsi="Times New Roman" w:cs="Times New Roman"/>
          <w:sz w:val="28"/>
          <w:szCs w:val="28"/>
        </w:rPr>
        <w:t>. Заявитель на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BB292F">
        <w:rPr>
          <w:rFonts w:ascii="Times New Roman" w:hAnsi="Times New Roman" w:cs="Times New Roman"/>
          <w:sz w:val="28"/>
          <w:szCs w:val="28"/>
        </w:rPr>
        <w:t>е число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месяца подачи заявки на участие в конкурсном отборе должны соответствовать следующим требованиям: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 являе</w:t>
      </w:r>
      <w:r w:rsidR="00DF51E0" w:rsidRPr="00DF51E0">
        <w:rPr>
          <w:rFonts w:ascii="Times New Roman" w:hAnsi="Times New Roman" w:cs="Times New Roman"/>
          <w:sz w:val="28"/>
          <w:szCs w:val="28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находи</w:t>
      </w:r>
      <w:r w:rsidR="00DF51E0" w:rsidRPr="00DF51E0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 находи</w:t>
      </w:r>
      <w:r w:rsidR="00DF51E0" w:rsidRPr="00DF51E0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B292F" w:rsidRPr="00C845A0" w:rsidRDefault="00BB292F" w:rsidP="00BB292F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B292F">
        <w:rPr>
          <w:rFonts w:eastAsia="Calibri"/>
          <w:iCs/>
          <w:color w:val="000000"/>
          <w:sz w:val="28"/>
          <w:szCs w:val="28"/>
        </w:rPr>
        <w:t xml:space="preserve"> </w:t>
      </w:r>
      <w:r w:rsidRPr="00C845A0">
        <w:rPr>
          <w:rFonts w:eastAsia="Calibri"/>
          <w:iCs/>
          <w:color w:val="000000"/>
          <w:sz w:val="28"/>
          <w:szCs w:val="28"/>
        </w:rPr>
        <w:t>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не являются иностранными агентами в соответствии с Федеральным законом «О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отсутствуют просроченная задолженность по возврату в районный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 w:rsidR="00842A50">
        <w:rPr>
          <w:rFonts w:ascii="Times New Roman" w:hAnsi="Times New Roman" w:cs="Times New Roman"/>
          <w:sz w:val="28"/>
          <w:szCs w:val="28"/>
        </w:rPr>
        <w:t>Большемуртинский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DF51E0" w:rsidRP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-участник конкурса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F51E0" w:rsidRPr="00DF51E0">
        <w:rPr>
          <w:rFonts w:ascii="Times New Roman" w:hAnsi="Times New Roman" w:cs="Times New Roman"/>
          <w:sz w:val="28"/>
          <w:szCs w:val="28"/>
        </w:rPr>
        <w:t>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предприниматели, не прекратили деятельность в качестве индивидуального предпринимателя;</w:t>
      </w:r>
      <w:proofErr w:type="gramEnd"/>
    </w:p>
    <w:p w:rsidR="00DF51E0" w:rsidRDefault="00BB29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:rsidR="00877D44" w:rsidRPr="00C845A0" w:rsidRDefault="00877D44" w:rsidP="00877D44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C845A0">
        <w:rPr>
          <w:rFonts w:eastAsia="Calibri"/>
          <w:iCs/>
          <w:color w:val="000000"/>
          <w:sz w:val="28"/>
          <w:szCs w:val="28"/>
        </w:rPr>
        <w:t xml:space="preserve">Осуществление проверки участника отбора на соответствие требованиям, предусмотренным настоящим пунктом, происходит автоматически в </w:t>
      </w:r>
      <w:r>
        <w:rPr>
          <w:rFonts w:eastAsia="Calibri"/>
          <w:iCs/>
          <w:color w:val="000000"/>
          <w:sz w:val="28"/>
          <w:szCs w:val="28"/>
        </w:rPr>
        <w:t>системе «Электронный бюджет»</w:t>
      </w:r>
      <w:r w:rsidRPr="00C845A0">
        <w:rPr>
          <w:rFonts w:eastAsia="Calibri"/>
          <w:iCs/>
          <w:color w:val="000000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877D44" w:rsidRPr="00C845A0" w:rsidRDefault="00877D44" w:rsidP="00877D44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C845A0">
        <w:rPr>
          <w:rFonts w:eastAsia="Calibri"/>
          <w:iCs/>
          <w:color w:val="000000"/>
          <w:sz w:val="28"/>
          <w:szCs w:val="28"/>
        </w:rPr>
        <w:t xml:space="preserve">Подтверждение соответствия участника отбора требованиям, предусмотренным настоящим пунктом, в случае отсутствия технической возможности осуществления автоматической проверки в </w:t>
      </w:r>
      <w:r>
        <w:rPr>
          <w:rFonts w:eastAsia="Calibri"/>
          <w:iCs/>
          <w:color w:val="000000"/>
          <w:sz w:val="28"/>
          <w:szCs w:val="28"/>
        </w:rPr>
        <w:t>системе «Электронный бюджет»</w:t>
      </w:r>
      <w:r w:rsidRPr="00C845A0">
        <w:rPr>
          <w:rFonts w:eastAsia="Calibri"/>
          <w:iCs/>
          <w:color w:val="000000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>
        <w:rPr>
          <w:rFonts w:eastAsia="Calibri"/>
          <w:iCs/>
          <w:color w:val="000000"/>
          <w:sz w:val="28"/>
          <w:szCs w:val="28"/>
        </w:rPr>
        <w:t>системы «Электронный бюджет»</w:t>
      </w:r>
    </w:p>
    <w:p w:rsidR="00DF51E0" w:rsidRPr="00DF51E0" w:rsidRDefault="00877D4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. </w:t>
      </w:r>
      <w:r w:rsidRPr="00C845A0">
        <w:rPr>
          <w:rFonts w:ascii="Times New Roman" w:eastAsia="Calibri" w:hAnsi="Times New Roman"/>
          <w:iCs/>
          <w:color w:val="000000"/>
          <w:sz w:val="28"/>
          <w:szCs w:val="28"/>
        </w:rPr>
        <w:t>Субсидия не предоставляется субъектам малого и среднего предпринимательства:</w:t>
      </w:r>
    </w:p>
    <w:p w:rsidR="00DF51E0" w:rsidRPr="00DF51E0" w:rsidRDefault="00877D4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включенн</w:t>
      </w:r>
      <w:r w:rsidR="00893FC8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893FC8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>;</w:t>
      </w:r>
    </w:p>
    <w:p w:rsidR="00DF51E0" w:rsidRPr="00DF51E0" w:rsidRDefault="00877D4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</w:t>
      </w:r>
      <w:r w:rsidR="00DF51E0" w:rsidRPr="00DF51E0">
        <w:rPr>
          <w:rFonts w:ascii="Times New Roman" w:hAnsi="Times New Roman" w:cs="Times New Roman"/>
          <w:sz w:val="28"/>
          <w:szCs w:val="28"/>
        </w:rPr>
        <w:lastRenderedPageBreak/>
        <w:t>питьевых вод;</w:t>
      </w:r>
      <w:proofErr w:type="gramEnd"/>
    </w:p>
    <w:p w:rsidR="00DF51E0" w:rsidRPr="00DF51E0" w:rsidRDefault="00877D4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DF51E0" w:rsidRPr="00DF51E0" w:rsidRDefault="00877D4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имеющим факты тяжелых несчастных случаев или несчастных случаев со смертельным исходом на производстве по вине </w:t>
      </w:r>
      <w:r w:rsidR="00893FC8">
        <w:rPr>
          <w:rFonts w:ascii="Times New Roman" w:hAnsi="Times New Roman" w:cs="Times New Roman"/>
          <w:sz w:val="28"/>
          <w:szCs w:val="28"/>
        </w:rPr>
        <w:t>получателя субсидии в году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, предшествующем году обращения за поддержкой, и в году подачи в период до даты подачи в </w:t>
      </w:r>
      <w:r w:rsidR="00893FC8">
        <w:rPr>
          <w:rFonts w:ascii="Times New Roman" w:hAnsi="Times New Roman" w:cs="Times New Roman"/>
          <w:sz w:val="28"/>
          <w:szCs w:val="28"/>
        </w:rPr>
        <w:t>соответствующий орган местного самоуправления муниципального образования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заявки в системе «Электронный бюджет» о предоставлении поддержки.</w:t>
      </w:r>
      <w:proofErr w:type="gramEnd"/>
    </w:p>
    <w:p w:rsidR="00DF51E0" w:rsidRPr="00DF51E0" w:rsidRDefault="009526C9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. Субъект </w:t>
      </w:r>
      <w:r w:rsidR="00AB73C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обязуется не прекращать деятельность в течение 24 месяцев после получения субсидии;</w:t>
      </w:r>
    </w:p>
    <w:p w:rsidR="00DF51E0" w:rsidRPr="00DF51E0" w:rsidRDefault="009526C9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AB73C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>, получивший субсидию на реализацию проекта в сфере производства, обязуется сохранить объем производства продукции в году, следующем за годом получением субсидии на уровне не ниже чем в году, предшествующем году получения субсидии;</w:t>
      </w:r>
    </w:p>
    <w:p w:rsidR="00DF51E0" w:rsidRDefault="009526C9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AB73C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</w:t>
      </w:r>
      <w:r w:rsidR="00FA5345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</w:t>
      </w:r>
      <w:r w:rsidR="00FA534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на 1 января года получения поддержки;</w:t>
      </w:r>
    </w:p>
    <w:p w:rsidR="00FA5345" w:rsidRPr="00DF51E0" w:rsidRDefault="009526C9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345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обязуется не прекращать деятельность в течени</w:t>
      </w:r>
      <w:proofErr w:type="gramStart"/>
      <w:r w:rsidR="00FA53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5345">
        <w:rPr>
          <w:rFonts w:ascii="Times New Roman" w:hAnsi="Times New Roman" w:cs="Times New Roman"/>
          <w:sz w:val="28"/>
          <w:szCs w:val="28"/>
        </w:rPr>
        <w:t xml:space="preserve"> двух лет после получения поддержки;</w:t>
      </w:r>
    </w:p>
    <w:p w:rsidR="00DF51E0" w:rsidRPr="00DF51E0" w:rsidRDefault="009526C9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51E0" w:rsidRPr="00DF51E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(или) индивидуального предпринимателя.</w:t>
      </w:r>
    </w:p>
    <w:p w:rsidR="00DE449B" w:rsidRPr="00DE449B" w:rsidRDefault="009526C9" w:rsidP="001C122F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sz w:val="28"/>
          <w:szCs w:val="28"/>
        </w:rPr>
        <w:t>2.8</w:t>
      </w:r>
      <w:r w:rsidR="00DF51E0" w:rsidRPr="00DF51E0">
        <w:rPr>
          <w:sz w:val="28"/>
          <w:szCs w:val="28"/>
        </w:rPr>
        <w:t xml:space="preserve">. </w:t>
      </w:r>
      <w:r w:rsidR="00DE449B" w:rsidRPr="00DE449B">
        <w:rPr>
          <w:sz w:val="28"/>
          <w:szCs w:val="28"/>
        </w:rPr>
        <w:t>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1C122F" w:rsidRDefault="001C122F" w:rsidP="001C122F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C845A0">
        <w:rPr>
          <w:rFonts w:eastAsia="Calibri"/>
          <w:iCs/>
          <w:color w:val="000000"/>
          <w:sz w:val="28"/>
          <w:szCs w:val="28"/>
        </w:rPr>
        <w:t xml:space="preserve">Регистрация поступивших заявок осуществляется в автоматическом режиме в </w:t>
      </w:r>
      <w:r>
        <w:rPr>
          <w:rFonts w:eastAsia="Calibri"/>
          <w:iCs/>
          <w:color w:val="000000"/>
          <w:sz w:val="28"/>
          <w:szCs w:val="28"/>
        </w:rPr>
        <w:t>«Электронном бюджете»</w:t>
      </w:r>
      <w:r w:rsidRPr="00C845A0">
        <w:rPr>
          <w:rFonts w:eastAsia="Calibri"/>
          <w:iCs/>
          <w:color w:val="000000"/>
          <w:sz w:val="28"/>
          <w:szCs w:val="28"/>
        </w:rPr>
        <w:t xml:space="preserve"> в порядке очередности их поступления в день их подписания участниками отбора.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 и документы: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информацию</w:t>
      </w:r>
      <w:r w:rsidRPr="00DA41C2">
        <w:rPr>
          <w:rFonts w:ascii="Times New Roman" w:hAnsi="Times New Roman" w:cs="Times New Roman"/>
          <w:sz w:val="28"/>
          <w:szCs w:val="28"/>
        </w:rPr>
        <w:t xml:space="preserve"> и документы об участнике отбора получателей </w:t>
      </w:r>
      <w:r w:rsidRPr="00DA41C2">
        <w:rPr>
          <w:rFonts w:ascii="Times New Roman" w:hAnsi="Times New Roman" w:cs="Times New Roman"/>
          <w:sz w:val="28"/>
          <w:szCs w:val="28"/>
        </w:rPr>
        <w:lastRenderedPageBreak/>
        <w:t>субсидий: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 получателей субсидий (для юридических лиц);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предпринимателя;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 (для индивидуальных предпринимателей);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адрес места осуществления деятельности;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1C2">
        <w:rPr>
          <w:rFonts w:ascii="Times New Roman" w:hAnsi="Times New Roman" w:cs="Times New Roman"/>
          <w:sz w:val="28"/>
          <w:szCs w:val="28"/>
        </w:rPr>
        <w:t>фамилия, имя, отчество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</w:t>
      </w:r>
      <w:r w:rsidRPr="00DA41C2">
        <w:rPr>
          <w:rFonts w:ascii="Times New Roman" w:hAnsi="Times New Roman" w:cs="Times New Roman"/>
          <w:sz w:val="28"/>
          <w:szCs w:val="28"/>
        </w:rPr>
        <w:lastRenderedPageBreak/>
        <w:t>Федерации для перечисления субсидии, а также о лице, уполномоченном на подписание соглашения;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б) информацию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в) информацию и документы, представляемые при проведении отбора получателей субсидий в процессе документооборота: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1C2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proofErr w:type="gramEnd"/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 xml:space="preserve">подтверждение отсутствия у участника отбора на едином налоговом счете или </w:t>
      </w:r>
      <w:proofErr w:type="spellStart"/>
      <w:r w:rsidRPr="00DA41C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A41C2">
        <w:rPr>
          <w:rFonts w:ascii="Times New Roman" w:hAnsi="Times New Roman" w:cs="Times New Roman"/>
          <w:sz w:val="28"/>
          <w:szCs w:val="28"/>
        </w:rPr>
        <w:t xml:space="preserve"> размера, определенного пунктом 3 статьи 47 НК РФ, задолженности по уплате налогов, сборов и страховых взносов в бюджет бюджетной системы Российской Федерации.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 xml:space="preserve">г) предлагаемые участником </w:t>
      </w:r>
      <w:proofErr w:type="gramStart"/>
      <w:r w:rsidRPr="00DA41C2">
        <w:rPr>
          <w:rFonts w:ascii="Times New Roman" w:hAnsi="Times New Roman" w:cs="Times New Roman"/>
          <w:sz w:val="28"/>
          <w:szCs w:val="28"/>
        </w:rPr>
        <w:t>отбора получателей субсидий значения результата предоставления</w:t>
      </w:r>
      <w:proofErr w:type="gramEnd"/>
      <w:r w:rsidRPr="00DA41C2">
        <w:rPr>
          <w:rFonts w:ascii="Times New Roman" w:hAnsi="Times New Roman" w:cs="Times New Roman"/>
          <w:sz w:val="28"/>
          <w:szCs w:val="28"/>
        </w:rPr>
        <w:t xml:space="preserve"> субсидии, указанного </w:t>
      </w:r>
      <w:r w:rsidRPr="006F13AC">
        <w:rPr>
          <w:rFonts w:ascii="Times New Roman" w:hAnsi="Times New Roman" w:cs="Times New Roman"/>
          <w:sz w:val="28"/>
          <w:szCs w:val="28"/>
        </w:rPr>
        <w:t>в пункте 3.</w:t>
      </w:r>
      <w:r w:rsidR="006F13AC">
        <w:rPr>
          <w:rFonts w:ascii="Times New Roman" w:hAnsi="Times New Roman" w:cs="Times New Roman"/>
          <w:sz w:val="28"/>
          <w:szCs w:val="28"/>
        </w:rPr>
        <w:t>10</w:t>
      </w:r>
      <w:r w:rsidRPr="00DA41C2">
        <w:rPr>
          <w:rFonts w:ascii="Times New Roman" w:hAnsi="Times New Roman" w:cs="Times New Roman"/>
          <w:sz w:val="28"/>
          <w:szCs w:val="28"/>
        </w:rPr>
        <w:t>. Порядка, значения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 xml:space="preserve">д) информацию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субсидий в соответствии с </w:t>
      </w:r>
      <w:r w:rsidRPr="006F13AC">
        <w:rPr>
          <w:rFonts w:ascii="Times New Roman" w:hAnsi="Times New Roman" w:cs="Times New Roman"/>
          <w:sz w:val="28"/>
          <w:szCs w:val="28"/>
        </w:rPr>
        <w:t>подпунктом 17 пункта 2.</w:t>
      </w:r>
      <w:r w:rsidR="006F13AC" w:rsidRPr="006F13AC">
        <w:rPr>
          <w:rFonts w:ascii="Times New Roman" w:hAnsi="Times New Roman" w:cs="Times New Roman"/>
          <w:sz w:val="28"/>
          <w:szCs w:val="28"/>
        </w:rPr>
        <w:t>3</w:t>
      </w:r>
      <w:r w:rsidRPr="006F13AC">
        <w:rPr>
          <w:rFonts w:ascii="Times New Roman" w:hAnsi="Times New Roman" w:cs="Times New Roman"/>
          <w:sz w:val="28"/>
          <w:szCs w:val="28"/>
        </w:rPr>
        <w:t>.</w:t>
      </w:r>
      <w:r w:rsidRPr="00DA41C2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справка о среднесписочной численности работников (без внешних совместителей) за два предыдущих года подачи заявки и истекший период года подачи заявки;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1C2">
        <w:rPr>
          <w:rFonts w:ascii="Times New Roman" w:hAnsi="Times New Roman" w:cs="Times New Roman"/>
          <w:sz w:val="28"/>
          <w:szCs w:val="28"/>
        </w:rPr>
        <w:t>справка о планируемом к созданию в текущем финансовом году рабочих мест при реализации проекта;</w:t>
      </w:r>
      <w:proofErr w:type="gramEnd"/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справка о средней заработной плате работников (без внешних совместителей), привлекаемых в результате реализации проекта, за два года, предшествующих году подачи заявки и истекший период текущего финансового года;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t>справка об объеме производства продукции (работ, услуг) и выручке (доходе), прилученной от деятельности заявителя за два предыдущих года подачи заявки и истекший период года подачи заявки;</w:t>
      </w:r>
    </w:p>
    <w:p w:rsidR="00DA41C2" w:rsidRPr="00DA41C2" w:rsidRDefault="00DA41C2" w:rsidP="00DA4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C2">
        <w:rPr>
          <w:rFonts w:ascii="Times New Roman" w:hAnsi="Times New Roman" w:cs="Times New Roman"/>
          <w:sz w:val="28"/>
          <w:szCs w:val="28"/>
        </w:rPr>
        <w:lastRenderedPageBreak/>
        <w:t xml:space="preserve">Справки подлежат </w:t>
      </w:r>
      <w:proofErr w:type="gramStart"/>
      <w:r w:rsidRPr="00DA41C2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Pr="00DA41C2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 участника отбора.</w:t>
      </w:r>
    </w:p>
    <w:p w:rsidR="00DF51E0" w:rsidRDefault="00724A53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F51E0" w:rsidRPr="00DF51E0">
        <w:rPr>
          <w:rFonts w:ascii="Times New Roman" w:hAnsi="Times New Roman" w:cs="Times New Roman"/>
          <w:sz w:val="28"/>
          <w:szCs w:val="28"/>
        </w:rPr>
        <w:t>. Заявка должна содержать следующие документы:</w:t>
      </w:r>
    </w:p>
    <w:p w:rsidR="006F13AC" w:rsidRPr="00DF51E0" w:rsidRDefault="001C122F" w:rsidP="006F1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A0">
        <w:rPr>
          <w:rFonts w:eastAsia="Calibri"/>
          <w:iCs/>
          <w:color w:val="000000"/>
          <w:sz w:val="28"/>
          <w:szCs w:val="28"/>
        </w:rPr>
        <w:t xml:space="preserve">1) </w:t>
      </w:r>
      <w:r w:rsidR="006F13AC" w:rsidRPr="00DE449B">
        <w:rPr>
          <w:rFonts w:ascii="Times New Roman" w:hAnsi="Times New Roman" w:cs="Times New Roman"/>
          <w:sz w:val="28"/>
          <w:szCs w:val="28"/>
        </w:rPr>
        <w:t xml:space="preserve">паспорт проекта, по форме </w:t>
      </w:r>
      <w:proofErr w:type="gramStart"/>
      <w:r w:rsidR="006F13AC" w:rsidRPr="00DE449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F13AC" w:rsidRPr="005C7C41">
        <w:rPr>
          <w:rFonts w:ascii="Times New Roman" w:hAnsi="Times New Roman" w:cs="Times New Roman"/>
          <w:sz w:val="28"/>
          <w:szCs w:val="28"/>
        </w:rPr>
        <w:t>приложений</w:t>
      </w:r>
      <w:proofErr w:type="gramEnd"/>
      <w:r w:rsidR="006F13AC" w:rsidRPr="005C7C41">
        <w:rPr>
          <w:rFonts w:ascii="Times New Roman" w:hAnsi="Times New Roman" w:cs="Times New Roman"/>
          <w:sz w:val="28"/>
          <w:szCs w:val="28"/>
        </w:rPr>
        <w:t xml:space="preserve"> №1, №2, №3 к Порядку</w:t>
      </w:r>
      <w:r w:rsidR="006F13AC">
        <w:rPr>
          <w:rFonts w:ascii="Times New Roman" w:hAnsi="Times New Roman" w:cs="Times New Roman"/>
          <w:sz w:val="28"/>
          <w:szCs w:val="28"/>
        </w:rPr>
        <w:t>;</w:t>
      </w:r>
    </w:p>
    <w:p w:rsidR="00DF51E0" w:rsidRPr="00DF51E0" w:rsidRDefault="001C122F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1E0" w:rsidRPr="00DF51E0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DF51E0" w:rsidRPr="00DF51E0" w:rsidRDefault="00CE15E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>
        <w:rPr>
          <w:rFonts w:ascii="Times New Roman" w:hAnsi="Times New Roman" w:cs="Times New Roman"/>
          <w:sz w:val="28"/>
          <w:szCs w:val="28"/>
        </w:rPr>
        <w:t>(на момент подачи заявки</w:t>
      </w:r>
      <w:r w:rsidR="00DF51E0" w:rsidRPr="00DF51E0">
        <w:rPr>
          <w:rFonts w:ascii="Times New Roman" w:hAnsi="Times New Roman" w:cs="Times New Roman"/>
          <w:sz w:val="28"/>
          <w:szCs w:val="28"/>
        </w:rPr>
        <w:t>);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1E0" w:rsidRPr="00DF51E0">
        <w:rPr>
          <w:rFonts w:ascii="Times New Roman" w:hAnsi="Times New Roman" w:cs="Times New Roman"/>
          <w:sz w:val="28"/>
          <w:szCs w:val="28"/>
        </w:rPr>
        <w:t>) юридические лица и индивидуальные предприниматели, осуществляющие бухгалтерский учет в соответствии с Федеральным законом от 06.12.2011 № 402-ФЗ «О бухгалтерском учете» (далее - Федеральный закон № 402-ФЗ), представляют промежуточную бухгалтерскую отчетность (бухгалтерский баланс и отчет о финансовых результатах) (за 3 предшествующих календарных года и последний отчетный период);</w:t>
      </w:r>
    </w:p>
    <w:p w:rsidR="00DF51E0" w:rsidRPr="00DF51E0" w:rsidRDefault="00DF51E0" w:rsidP="00476696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DF51E0">
        <w:rPr>
          <w:sz w:val="28"/>
          <w:szCs w:val="28"/>
        </w:rPr>
        <w:t>индивидуальные предприниматели, применяющие общую систему налогообложения и не осуществляющие бухгалтерский учет в соответствии со статьей 6 Федерального № 402-ФЗ, представляют копии книги учета доходов или доходов и расходов и хозяйственных операций индивидуального предпринимателя (за 2 предшествующих календарных года и последний отчетный период текущего года);</w:t>
      </w:r>
      <w:proofErr w:type="gramEnd"/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>налогоплательщики, применяющие упрощенную систему налогообложения, представляют копии книги учета доходов или доходов и расходов организаций и индивидуальных предпринимателей, применяющих упрощенную систему налогообложения (за 2 предшествующих календарных года и последний отчетный период текущего года);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патентную систему налогообложения (за 2 предшествующих календарных года и последний отчетный период текущего года), копию патента на право применения патентной системы налогообложения (за 2 предшествующих календарных года и последний отчетный период текущего года);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справка об имущественном и финансовом состоянии, для субъектов 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</w:t>
      </w:r>
      <w:proofErr w:type="gramStart"/>
      <w:r w:rsidR="00DF51E0" w:rsidRPr="005C7C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F51E0" w:rsidRPr="005C7C41">
        <w:rPr>
          <w:rFonts w:ascii="Times New Roman" w:hAnsi="Times New Roman" w:cs="Times New Roman"/>
          <w:sz w:val="28"/>
          <w:szCs w:val="28"/>
        </w:rPr>
        <w:t xml:space="preserve"> №4 к Порядку</w:t>
      </w:r>
      <w:r w:rsidR="00DF51E0" w:rsidRPr="00DF51E0">
        <w:rPr>
          <w:rFonts w:ascii="Times New Roman" w:hAnsi="Times New Roman" w:cs="Times New Roman"/>
          <w:sz w:val="28"/>
          <w:szCs w:val="28"/>
        </w:rPr>
        <w:t>;</w:t>
      </w:r>
    </w:p>
    <w:p w:rsid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51E0" w:rsidRPr="00DF51E0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:rsidR="00DF51E0" w:rsidRPr="00DF51E0" w:rsidRDefault="006F13AC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документы, подтверждающие понесенные расходы на цели, </w:t>
      </w:r>
      <w:r w:rsidR="00DF51E0" w:rsidRPr="00DF51E0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пункте </w:t>
      </w:r>
      <w:r w:rsidR="00DF51E0" w:rsidRPr="00470628">
        <w:rPr>
          <w:rFonts w:ascii="Times New Roman" w:hAnsi="Times New Roman" w:cs="Times New Roman"/>
          <w:sz w:val="28"/>
          <w:szCs w:val="28"/>
        </w:rPr>
        <w:t>1.4. Порядка</w:t>
      </w:r>
      <w:r w:rsidR="00DF51E0" w:rsidRPr="00DF51E0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F51E0" w:rsidRPr="00DF51E0">
        <w:rPr>
          <w:rFonts w:ascii="Times New Roman" w:hAnsi="Times New Roman" w:cs="Times New Roman"/>
          <w:sz w:val="28"/>
          <w:szCs w:val="28"/>
        </w:rPr>
        <w:t>) документ, подтверждающий право собственности на нежилые помещения, здания, строения, сооружения;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51E0" w:rsidRPr="00DF51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договоров аренды нежилых помещений, зданий, строений, сооружений;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1E0" w:rsidRPr="00DF51E0">
        <w:rPr>
          <w:rFonts w:ascii="Times New Roman" w:hAnsi="Times New Roman" w:cs="Times New Roman"/>
          <w:sz w:val="28"/>
          <w:szCs w:val="28"/>
        </w:rPr>
        <w:t>) в случае осуществления в течение двух календарных лет, предшествующих году подачи, и в году подачи в период до даты подачи пакета документов расходов по уплате процентов по кредитам, выданным на приобретение оборудования, необходимо представить:</w:t>
      </w:r>
    </w:p>
    <w:p w:rsidR="00DF51E0" w:rsidRPr="00DF51E0" w:rsidRDefault="00476696" w:rsidP="00191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кредитных договоров с графиком погашения и уплаты основного долга и процентов по кредиту (платежные поручения, инкассовые поручения, платежные требования, платежные ордера);</w:t>
      </w:r>
    </w:p>
    <w:p w:rsidR="00DF51E0" w:rsidRPr="00DF51E0" w:rsidRDefault="00476696" w:rsidP="00191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справку из Банка о начисленных и уплаченных процентах по кредиту;</w:t>
      </w:r>
    </w:p>
    <w:p w:rsidR="00DF51E0" w:rsidRPr="00DF51E0" w:rsidRDefault="00476696" w:rsidP="00191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выписки по ссудному счету, подтверждающие получение кредита;</w:t>
      </w:r>
    </w:p>
    <w:p w:rsidR="00DF51E0" w:rsidRPr="00DF51E0" w:rsidRDefault="00476696" w:rsidP="00191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заключенных договоров и (или) иных сделок, совершенных в соответствии с действующим законодательством; копии счетов (счетов-фактур), и (или) товарных накладных, и (или) универсальных передаточных документов, и (или) актов приема-передачи товаров, и (или) актов сверки и (или) копии иных документов, подтверждающих использование кредита на приобретение оборудования; копии платежных документов, подтверждающих оплату заявителем обязательств по договорам (сделкам);</w:t>
      </w:r>
      <w:proofErr w:type="gramEnd"/>
    </w:p>
    <w:p w:rsidR="00DF51E0" w:rsidRPr="00DF51E0" w:rsidRDefault="00476696" w:rsidP="00191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погашение (уплату) процентов по кредиту в соответствии с условиями кредитного договора и (или) копии либо оригиналы документов (выписки по ссудному счету, и (или) выписки из лицевого счета, и (или) письмо кредитной организации), выданные не ранее чем за 30 календарных дней до даты подачи пакета документов, которыми кредитная организация подтверждает уплату процентов за пользование кредитом и основного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долга по кредиту на текущую дату с разбивкой по месяцам, с указанием остатков ссудной задолженности на начало каждого месяца;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копии договор</w:t>
      </w:r>
      <w:r>
        <w:rPr>
          <w:rFonts w:ascii="Times New Roman" w:hAnsi="Times New Roman" w:cs="Times New Roman"/>
          <w:sz w:val="28"/>
          <w:szCs w:val="28"/>
        </w:rPr>
        <w:t>ов на приобретение оборудования;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копию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(руководства) по эксплуатации оборудования, 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расходов по приобретению транспортных средств, и (или) копии иных документов, подтверждающих дату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приобретения оборудования.</w:t>
      </w:r>
    </w:p>
    <w:p w:rsidR="00DF51E0" w:rsidRPr="00DF51E0" w:rsidRDefault="00DF51E0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>В обеспечение идентификации оборудования необходимо наличие в пакете документов или в копиях документов, указанных в настоящем подпункте, сведений об основных характеристиках оборудования, его специфических параметрах: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наименование, марка, модель, год изготовления;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количество и единицы измерения;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общее описание и технические характеристики оборудования, его основное предназначение;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специфические параметры: о соответствии качества и комплектности оборудования требованиям государственных стандартов и техническим условиям на этот вид оборудования; о гарантийном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декларациях о соответствии в случае обязательной сертификации 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документов, подтверждающих передачу заявителю оборудования;</w:t>
      </w:r>
      <w:proofErr w:type="gramEnd"/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документы, подтверждающие постановку на баланс приобретенного оборудования, согласно учетной политике заявителя;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копии платежных документов, подтверждающих оплату затрат по направлениям, установленным </w:t>
      </w:r>
      <w:hyperlink w:anchor="P273" w:tooltip="44. К расходам, подлежащим возмещению за счет субсидии, относятся затраты на реализацию проектов в приоритетных отраслях в целях создания нового или развития (модернизации) действующего производства продукции (выполнения работ, оказания услуг), произведенные п">
        <w:r w:rsidR="00DF51E0" w:rsidRPr="0047062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DF51E0" w:rsidRPr="00470628">
        <w:rPr>
          <w:rFonts w:ascii="Times New Roman" w:hAnsi="Times New Roman" w:cs="Times New Roman"/>
          <w:sz w:val="28"/>
          <w:szCs w:val="28"/>
        </w:rPr>
        <w:t xml:space="preserve"> 1.4.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 заявителем;</w:t>
      </w:r>
      <w:proofErr w:type="gramEnd"/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копии сметных расчетов (иной документации), подтверждающей  расходы на монтаж оборудования и пусконаладочные работы, разработку прикладного программного обеспечения;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копии договоров лизинга техники и оборудования с графиком погашения лизинга и уплаты процентов по нему, с приложением договора купли-продажи предмета лизинга, платежных документов, подтверждающих оплату лизинговых платежей;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справка из лизинговой компании об уплате лизинговых платежей;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технических паспортов (паспортов), технической документации на предмет лизинга;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первого взноса (аванса) в сроки, предусмотренные договорами лизинга техники и оборудования;</w:t>
      </w:r>
    </w:p>
    <w:p w:rsidR="00DF51E0" w:rsidRPr="00DF51E0" w:rsidRDefault="00476696" w:rsidP="004766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копия проектно-сметной документации на строительство, реконструкцию (техническое перевооружение), капитальный ремонт объектов капитального строительства;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договоров об осуществлении подключения (технологического присоединения) с приложением технических условий;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копии дефектных ведомостей (для оформления предполагаемых </w:t>
      </w:r>
      <w:r w:rsidR="00DF51E0" w:rsidRPr="00DF51E0">
        <w:rPr>
          <w:rFonts w:ascii="Times New Roman" w:hAnsi="Times New Roman" w:cs="Times New Roman"/>
          <w:sz w:val="28"/>
          <w:szCs w:val="28"/>
        </w:rPr>
        <w:lastRenderedPageBreak/>
        <w:t>объемов работ по ремонту для целей планирования закупок материалов, работ, услуг);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договоров подряда на выполнение строительных работ с приложением технической документации и сметы, определяющей цену работ;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акты приема-сдачи отремонтированных, реконструированных и модернизированных объектов основных средств (ф. 0504103);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акты о выполнении технических условий и (или) акты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:rsidR="00DF51E0" w:rsidRPr="00DF51E0" w:rsidRDefault="00476696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акты о приеме выполненных работ (форма КС-2); справка о стоимости выполненных работ и затрат (форма КС-3);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копии договоров с аккредитованным центром по сертификации (декларированием) на проведение добровольной сертификации (декларирования) изготавливаемой продукции (продовольственного сырья, товаров, работ, услуг); копия сертификата (декларации) соответствия продукции (продовольственного сырья, товаров, работ, услуг)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1E0" w:rsidRPr="00DF51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51E0" w:rsidRPr="00DF51E0">
        <w:rPr>
          <w:rFonts w:ascii="Times New Roman" w:hAnsi="Times New Roman" w:cs="Times New Roman"/>
          <w:sz w:val="28"/>
          <w:szCs w:val="28"/>
        </w:rPr>
        <w:t>ицензированию деятельности;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договоров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деятельности;</w:t>
      </w:r>
      <w:proofErr w:type="gramEnd"/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актов о выполнении работ;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подтверждающие оплату услуг по сертификации (декларированию), государственной пошлины за получение (переоформление) лицензии;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копия сертификата (декларации) продукции (продовольственного сырья, товаров, работ, услуг), лицензии на право осуществления деятельности.</w:t>
      </w:r>
      <w:proofErr w:type="gramEnd"/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51E0" w:rsidRPr="00DF51E0">
        <w:rPr>
          <w:rFonts w:ascii="Times New Roman" w:hAnsi="Times New Roman" w:cs="Times New Roman"/>
          <w:sz w:val="28"/>
          <w:szCs w:val="28"/>
        </w:rPr>
        <w:t>) копии договоров страхования имущества, в том числе спецтехники, транспорта, оборудования, приобретенного в целях реализации проектов, в том числе в сфере дорожного сервиса, и необходимых для осуществления предпринимательской деятельности;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счетов (счетов-фактур) на оплату страховых платежей;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подтверждающие оплату страховых платежей.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копия договора коммерческой концессии (договора </w:t>
      </w:r>
      <w:r w:rsidR="00377531" w:rsidRPr="00DF51E0">
        <w:rPr>
          <w:rFonts w:ascii="Times New Roman" w:hAnsi="Times New Roman" w:cs="Times New Roman"/>
          <w:sz w:val="28"/>
          <w:szCs w:val="28"/>
        </w:rPr>
        <w:t>франчайзинга</w:t>
      </w:r>
      <w:r w:rsidR="00DF51E0" w:rsidRPr="00DF51E0">
        <w:rPr>
          <w:rFonts w:ascii="Times New Roman" w:hAnsi="Times New Roman" w:cs="Times New Roman"/>
          <w:sz w:val="28"/>
          <w:szCs w:val="28"/>
        </w:rPr>
        <w:t>);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оплату паушального взноса по франшизе;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передачу прав по коммерческой </w:t>
      </w:r>
      <w:r w:rsidR="00DF51E0" w:rsidRPr="00DF51E0">
        <w:rPr>
          <w:rFonts w:ascii="Times New Roman" w:hAnsi="Times New Roman" w:cs="Times New Roman"/>
          <w:sz w:val="28"/>
          <w:szCs w:val="28"/>
        </w:rPr>
        <w:lastRenderedPageBreak/>
        <w:t>концессии (франшизе).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51E0" w:rsidRPr="00DF51E0">
        <w:rPr>
          <w:rFonts w:ascii="Times New Roman" w:hAnsi="Times New Roman" w:cs="Times New Roman"/>
          <w:sz w:val="28"/>
          <w:szCs w:val="28"/>
        </w:rPr>
        <w:t>) справку о постановке на учет (снятии с учета) физического лица в качестве налогоплательщика налога на профессиональный доход (для индивидуального предпринимателя, применяющего специальный налоговый режим «Налог на профессиональный доход»);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51E0" w:rsidRPr="00DF51E0">
        <w:rPr>
          <w:rFonts w:ascii="Times New Roman" w:hAnsi="Times New Roman" w:cs="Times New Roman"/>
          <w:sz w:val="28"/>
          <w:szCs w:val="28"/>
        </w:rPr>
        <w:t>) справку о состоянии расчетов (доходах) по налогу на профессиональный доход за два предыдущих года подачи заявки и истекший период года подачи заявки, (для индивидуального предпринимателя, применяющего специальный налоговый режим «Налог на профессиональный доход»);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) </w:t>
      </w:r>
      <w:r w:rsidR="00DF51E0" w:rsidRPr="00DF51E0">
        <w:rPr>
          <w:rFonts w:ascii="Times New Roman" w:eastAsiaTheme="minorHAnsi" w:hAnsi="Times New Roman" w:cs="Times New Roman"/>
          <w:sz w:val="28"/>
          <w:szCs w:val="28"/>
        </w:rPr>
        <w:t>форму федерального статистического наблюдения № П-4 «Сведения о численности и заработной плате работников»,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службы», за два предыдущих года подачи заявки  и истекший период</w:t>
      </w:r>
      <w:proofErr w:type="gramEnd"/>
      <w:r w:rsidR="00DF51E0" w:rsidRPr="00DF51E0">
        <w:rPr>
          <w:rFonts w:ascii="Times New Roman" w:eastAsiaTheme="minorHAnsi" w:hAnsi="Times New Roman" w:cs="Times New Roman"/>
          <w:sz w:val="28"/>
          <w:szCs w:val="28"/>
        </w:rPr>
        <w:t xml:space="preserve"> года подачи заявки.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>2.1</w:t>
      </w:r>
      <w:r w:rsidR="00724A53">
        <w:rPr>
          <w:rFonts w:ascii="Times New Roman" w:hAnsi="Times New Roman" w:cs="Times New Roman"/>
          <w:sz w:val="28"/>
          <w:szCs w:val="28"/>
        </w:rPr>
        <w:t>0</w:t>
      </w:r>
      <w:r w:rsidRPr="00DF51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51E0">
        <w:rPr>
          <w:rFonts w:ascii="Times New Roman" w:hAnsi="Times New Roman" w:cs="Times New Roman"/>
          <w:sz w:val="28"/>
          <w:szCs w:val="28"/>
        </w:rPr>
        <w:t xml:space="preserve">Для возмещения части затрат на реализацию проектов в сфере дорожного сервиса,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</w:t>
      </w:r>
      <w:r w:rsidR="002A72AC">
        <w:rPr>
          <w:rFonts w:ascii="Times New Roman" w:hAnsi="Times New Roman" w:cs="Times New Roman"/>
          <w:sz w:val="28"/>
          <w:szCs w:val="28"/>
        </w:rPr>
        <w:t xml:space="preserve">Большемуртинского </w:t>
      </w:r>
      <w:r w:rsidRPr="00DF51E0">
        <w:rPr>
          <w:rFonts w:ascii="Times New Roman" w:hAnsi="Times New Roman" w:cs="Times New Roman"/>
          <w:sz w:val="28"/>
          <w:szCs w:val="28"/>
        </w:rPr>
        <w:t>района,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сервиса, дополнительно представляются копии следующих документов:</w:t>
      </w:r>
      <w:proofErr w:type="gramEnd"/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</w:t>
      </w:r>
      <w:r w:rsidR="00496B7D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района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496B7D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района, утвержденных уполномоченным органом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требованиями которых планируется реализация проекта в сфере дорожного сервиса.</w:t>
      </w:r>
    </w:p>
    <w:p w:rsidR="00DF51E0" w:rsidRP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24A53">
        <w:rPr>
          <w:rFonts w:ascii="Times New Roman" w:hAnsi="Times New Roman" w:cs="Times New Roman"/>
          <w:sz w:val="28"/>
          <w:szCs w:val="28"/>
        </w:rPr>
        <w:t>1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. Информация и документы, указанные </w:t>
      </w:r>
      <w:r w:rsidR="00470628">
        <w:rPr>
          <w:rFonts w:ascii="Times New Roman" w:hAnsi="Times New Roman" w:cs="Times New Roman"/>
          <w:sz w:val="28"/>
          <w:szCs w:val="28"/>
        </w:rPr>
        <w:t>в пунктах 2.8</w:t>
      </w:r>
      <w:r>
        <w:rPr>
          <w:rFonts w:ascii="Times New Roman" w:hAnsi="Times New Roman" w:cs="Times New Roman"/>
          <w:sz w:val="28"/>
          <w:szCs w:val="28"/>
        </w:rPr>
        <w:t>. - 2.10</w:t>
      </w:r>
      <w:r w:rsidR="00DF51E0" w:rsidRPr="00DF51E0">
        <w:rPr>
          <w:rFonts w:ascii="Times New Roman" w:hAnsi="Times New Roman" w:cs="Times New Roman"/>
          <w:sz w:val="28"/>
          <w:szCs w:val="28"/>
        </w:rPr>
        <w:t>. Порядка, должны соответствовать следующим требованиям:</w:t>
      </w:r>
    </w:p>
    <w:p w:rsidR="00DF51E0" w:rsidRPr="00DF51E0" w:rsidRDefault="00DF51E0" w:rsidP="00191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 xml:space="preserve">1)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</w:t>
      </w:r>
      <w:r w:rsidRPr="00DF51E0">
        <w:rPr>
          <w:rFonts w:ascii="Times New Roman" w:hAnsi="Times New Roman" w:cs="Times New Roman"/>
          <w:sz w:val="28"/>
          <w:szCs w:val="28"/>
        </w:rPr>
        <w:lastRenderedPageBreak/>
        <w:t xml:space="preserve">прочтению, отсканированы в цвете и сохранены в формате </w:t>
      </w:r>
      <w:proofErr w:type="spellStart"/>
      <w:r w:rsidRPr="00DF51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F51E0">
        <w:rPr>
          <w:rFonts w:ascii="Times New Roman" w:hAnsi="Times New Roman" w:cs="Times New Roman"/>
          <w:sz w:val="28"/>
          <w:szCs w:val="28"/>
        </w:rPr>
        <w:t>;</w:t>
      </w:r>
    </w:p>
    <w:p w:rsidR="00DF51E0" w:rsidRP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E0">
        <w:rPr>
          <w:rFonts w:ascii="Times New Roman" w:hAnsi="Times New Roman" w:cs="Times New Roman"/>
          <w:sz w:val="28"/>
          <w:szCs w:val="28"/>
        </w:rPr>
        <w:t>2) подписаны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документов;</w:t>
      </w:r>
    </w:p>
    <w:p w:rsidR="00DF51E0" w:rsidRDefault="00461D42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DF51E0" w:rsidRPr="00DF51E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461D42" w:rsidRPr="00C845A0" w:rsidRDefault="00724A53" w:rsidP="00461D42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sz w:val="28"/>
          <w:szCs w:val="28"/>
        </w:rPr>
        <w:t>2.12</w:t>
      </w:r>
      <w:r w:rsidR="00461D42">
        <w:rPr>
          <w:sz w:val="28"/>
          <w:szCs w:val="28"/>
        </w:rPr>
        <w:t xml:space="preserve">. </w:t>
      </w:r>
      <w:r w:rsidR="00461D42" w:rsidRPr="00C845A0">
        <w:rPr>
          <w:rFonts w:eastAsia="Calibri"/>
          <w:iCs/>
          <w:color w:val="000000"/>
          <w:sz w:val="28"/>
          <w:szCs w:val="28"/>
        </w:rPr>
        <w:t xml:space="preserve">Участник отбора вправе отозвать заявку, по собственной инициативе в личном кабинете до окончания срока приема заявок, указанного в объявлении, в том числе на доработку. </w:t>
      </w:r>
    </w:p>
    <w:p w:rsidR="00461D42" w:rsidRPr="00C845A0" w:rsidRDefault="00461D42" w:rsidP="00461D42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C845A0">
        <w:rPr>
          <w:rFonts w:eastAsia="Calibri"/>
          <w:iCs/>
          <w:color w:val="000000"/>
          <w:sz w:val="28"/>
          <w:szCs w:val="28"/>
        </w:rPr>
        <w:t>Внесение изменений в заявку осуществляется заявителем до дня окончания срока приема заявки путем формирования участником отбора в электронной форме уведомления об отзыве заявки и последующего формирования новой заявки.</w:t>
      </w:r>
    </w:p>
    <w:p w:rsidR="00DF51E0" w:rsidRPr="00DF51E0" w:rsidRDefault="00724A53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DF51E0" w:rsidRPr="00846762">
        <w:rPr>
          <w:rFonts w:ascii="Times New Roman" w:hAnsi="Times New Roman" w:cs="Times New Roman"/>
          <w:sz w:val="28"/>
          <w:szCs w:val="28"/>
        </w:rPr>
        <w:t>. После наступления даты окончания приема заявок, указанной в объявлении о проведении конкурсного отбора, после формирования протокола вскрытия заявок, организатору отбора, а также конкурсной комиссии открывается доступ в системе «Электронный бюджет» к заявкам для их рассмотрения и оценки.</w:t>
      </w:r>
    </w:p>
    <w:p w:rsidR="00DF51E0" w:rsidRPr="00DF51E0" w:rsidRDefault="00724A53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</w:t>
      </w:r>
      <w:r w:rsidR="00DF51E0" w:rsidRPr="00DF51E0">
        <w:rPr>
          <w:sz w:val="28"/>
          <w:szCs w:val="28"/>
        </w:rPr>
        <w:t xml:space="preserve">. </w:t>
      </w:r>
      <w:proofErr w:type="gramStart"/>
      <w:r w:rsidR="00DF51E0" w:rsidRPr="00DF51E0">
        <w:rPr>
          <w:sz w:val="28"/>
          <w:szCs w:val="28"/>
        </w:rPr>
        <w:t xml:space="preserve">Протокол вскрытия заявок формируется автоматически в системе «Электронный бюджет» и подписывается усиленной квалифицированной электронной подписью председателя конкурсной комиссии (уполномоченного им лица) в системе «Электронный бюджет», а также размещается в системе «Электронный бюджет» не позднее 1-го рабочего дня, следующего за днем его подписания, и содержит </w:t>
      </w:r>
      <w:r w:rsidR="00DF51E0" w:rsidRPr="00DF51E0">
        <w:rPr>
          <w:color w:val="000000"/>
          <w:sz w:val="28"/>
          <w:szCs w:val="28"/>
        </w:rPr>
        <w:t>следующую информацию о поступивших для участия в конкурсном отборе заявок:</w:t>
      </w:r>
      <w:proofErr w:type="gramEnd"/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а) регистрационный номер заявки;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б) дата и время поступления заявки;</w:t>
      </w:r>
    </w:p>
    <w:p w:rsidR="00846762" w:rsidRPr="00C845A0" w:rsidRDefault="00DF51E0" w:rsidP="00846762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в) </w:t>
      </w:r>
      <w:r w:rsidR="00846762" w:rsidRPr="00C845A0">
        <w:rPr>
          <w:rFonts w:eastAsia="Calibri"/>
          <w:iCs/>
          <w:color w:val="000000"/>
          <w:sz w:val="28"/>
          <w:szCs w:val="28"/>
        </w:rPr>
        <w:t>полное наименование участника конкурса (для юридических лиц) или фамилия, имя, отчество (при наличии) (для индивидуальных предпринимателей);</w:t>
      </w:r>
    </w:p>
    <w:p w:rsidR="00846762" w:rsidRPr="00C845A0" w:rsidRDefault="00846762" w:rsidP="00846762">
      <w:pPr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г</w:t>
      </w:r>
      <w:r w:rsidRPr="00C845A0">
        <w:rPr>
          <w:rFonts w:eastAsia="Calibri"/>
          <w:iCs/>
          <w:color w:val="000000"/>
          <w:sz w:val="28"/>
          <w:szCs w:val="28"/>
        </w:rPr>
        <w:t>) адрес юридического лица, адрес регистрации (для индивидуальных предпринимателей);</w:t>
      </w:r>
    </w:p>
    <w:p w:rsidR="00DF51E0" w:rsidRPr="00DF51E0" w:rsidRDefault="00DF51E0" w:rsidP="00846762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д) запрашиваемый </w:t>
      </w:r>
      <w:r w:rsidR="00846762">
        <w:rPr>
          <w:color w:val="000000"/>
          <w:sz w:val="28"/>
          <w:szCs w:val="28"/>
        </w:rPr>
        <w:t>участником конкурса размер субсидии</w:t>
      </w:r>
      <w:r w:rsidRPr="00DF51E0">
        <w:rPr>
          <w:color w:val="000000"/>
          <w:sz w:val="28"/>
          <w:szCs w:val="28"/>
        </w:rPr>
        <w:t>.</w:t>
      </w:r>
    </w:p>
    <w:p w:rsidR="00846762" w:rsidRDefault="00724A53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45372">
        <w:rPr>
          <w:rFonts w:ascii="Times New Roman" w:hAnsi="Times New Roman" w:cs="Times New Roman"/>
          <w:sz w:val="28"/>
          <w:szCs w:val="28"/>
        </w:rPr>
        <w:t>.</w:t>
      </w:r>
      <w:r w:rsidR="00846762" w:rsidRPr="00846762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</w:t>
      </w:r>
      <w:r w:rsidR="00846762" w:rsidRPr="00C845A0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Список участников отбора формируется конкурсной комиссией на основании ранжирования количества баллов, выставленных заявителям (от наибольшего к </w:t>
      </w:r>
      <w:proofErr w:type="gramStart"/>
      <w:r w:rsidR="00846762" w:rsidRPr="00C845A0">
        <w:rPr>
          <w:rFonts w:ascii="Times New Roman" w:eastAsia="Calibri" w:hAnsi="Times New Roman"/>
          <w:iCs/>
          <w:color w:val="000000"/>
          <w:sz w:val="28"/>
          <w:szCs w:val="28"/>
        </w:rPr>
        <w:t>наименьшему</w:t>
      </w:r>
      <w:proofErr w:type="gramEnd"/>
      <w:r w:rsidR="00846762" w:rsidRPr="00C845A0">
        <w:rPr>
          <w:rFonts w:ascii="Times New Roman" w:eastAsia="Calibri" w:hAnsi="Times New Roman"/>
          <w:iCs/>
          <w:color w:val="000000"/>
          <w:sz w:val="28"/>
          <w:szCs w:val="28"/>
        </w:rPr>
        <w:t>).</w:t>
      </w:r>
    </w:p>
    <w:p w:rsidR="00036E81" w:rsidRPr="00036E81" w:rsidRDefault="00846762" w:rsidP="00036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2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2.1</w:t>
      </w:r>
      <w:r w:rsidR="00724A53" w:rsidRPr="0047062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6</w:t>
      </w:r>
      <w:r w:rsidRPr="0047062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="00036E81" w:rsidRPr="00470628">
        <w:rPr>
          <w:rFonts w:ascii="Times New Roman" w:hAnsi="Times New Roman" w:cs="Times New Roman"/>
          <w:sz w:val="28"/>
          <w:szCs w:val="28"/>
        </w:rPr>
        <w:t>Конкурсная комиссия осуществляет рассмотрение заявок в течение 15 рабочих дней со дня, следующего за днем окончания приема заявок, на предмет</w:t>
      </w:r>
      <w:r w:rsidR="00036E81" w:rsidRPr="00036E81">
        <w:rPr>
          <w:rFonts w:ascii="Times New Roman" w:hAnsi="Times New Roman" w:cs="Times New Roman"/>
          <w:sz w:val="28"/>
          <w:szCs w:val="28"/>
        </w:rPr>
        <w:t xml:space="preserve"> их соответствия требованиям, установленным в объявлении о проведении конкурсного отбора, а также на предмет наличия оснований для отклонения заявок, установленных пунктом </w:t>
      </w:r>
      <w:r w:rsidR="00470628" w:rsidRPr="00470628">
        <w:rPr>
          <w:rFonts w:ascii="Times New Roman" w:hAnsi="Times New Roman" w:cs="Times New Roman"/>
          <w:sz w:val="28"/>
          <w:szCs w:val="28"/>
        </w:rPr>
        <w:t>2.17</w:t>
      </w:r>
      <w:r w:rsidR="00036E81" w:rsidRPr="00470628">
        <w:rPr>
          <w:rFonts w:ascii="Times New Roman" w:hAnsi="Times New Roman" w:cs="Times New Roman"/>
          <w:sz w:val="28"/>
          <w:szCs w:val="28"/>
        </w:rPr>
        <w:t>. Порядка</w:t>
      </w:r>
      <w:r w:rsidR="00036E81" w:rsidRPr="00036E81">
        <w:rPr>
          <w:rFonts w:ascii="Times New Roman" w:hAnsi="Times New Roman" w:cs="Times New Roman"/>
          <w:sz w:val="28"/>
          <w:szCs w:val="28"/>
        </w:rPr>
        <w:t>.</w:t>
      </w:r>
    </w:p>
    <w:p w:rsidR="00036E81" w:rsidRPr="00036E81" w:rsidRDefault="00036E81" w:rsidP="00036E81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036E81">
        <w:rPr>
          <w:sz w:val="28"/>
          <w:szCs w:val="28"/>
        </w:rPr>
        <w:t xml:space="preserve">По результатам рассмотрения заявок, не позднее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</w:t>
      </w:r>
      <w:r w:rsidRPr="00036E81">
        <w:rPr>
          <w:sz w:val="28"/>
          <w:szCs w:val="28"/>
        </w:rPr>
        <w:lastRenderedPageBreak/>
        <w:t>и рассмотренных заявок,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отклонения, решение оформляется протоколом конкурной комиссии</w:t>
      </w:r>
      <w:proofErr w:type="gramEnd"/>
      <w:r w:rsidRPr="00036E81">
        <w:rPr>
          <w:sz w:val="28"/>
          <w:szCs w:val="28"/>
        </w:rPr>
        <w:t xml:space="preserve"> и уведомляет участника отбора любыми формами связи о принятом решении.</w:t>
      </w:r>
    </w:p>
    <w:p w:rsidR="00036E81" w:rsidRPr="00D32782" w:rsidRDefault="00036E81" w:rsidP="00036E8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6E81">
        <w:rPr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</w:t>
      </w:r>
      <w:r w:rsidRPr="00D32782">
        <w:rPr>
          <w:rFonts w:ascii="Arial" w:hAnsi="Arial" w:cs="Arial"/>
          <w:sz w:val="24"/>
          <w:szCs w:val="24"/>
        </w:rPr>
        <w:t>.</w:t>
      </w:r>
    </w:p>
    <w:p w:rsidR="00036E81" w:rsidRPr="00036E81" w:rsidRDefault="00846762" w:rsidP="00036E81">
      <w:pPr>
        <w:pStyle w:val="ConsPlusNormal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2</w:t>
      </w:r>
      <w:r w:rsidRPr="00036E8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.1</w:t>
      </w:r>
      <w:r w:rsidR="00724A5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7</w:t>
      </w:r>
      <w:r w:rsidRPr="00036E8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="00036E81" w:rsidRPr="00036E81">
        <w:rPr>
          <w:rFonts w:ascii="Times New Roman" w:hAnsi="Times New Roman" w:cs="Times New Roman"/>
          <w:color w:val="000000"/>
          <w:sz w:val="28"/>
          <w:szCs w:val="28"/>
        </w:rPr>
        <w:t>Заявка участника отбора отклоняется по следующим основаниям:</w:t>
      </w:r>
    </w:p>
    <w:p w:rsidR="00036E81" w:rsidRPr="00036E81" w:rsidRDefault="00036E81" w:rsidP="00036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8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36E81">
        <w:rPr>
          <w:rFonts w:ascii="Times New Roman" w:hAnsi="Times New Roman" w:cs="Times New Roman"/>
          <w:sz w:val="28"/>
          <w:szCs w:val="28"/>
        </w:rPr>
        <w:t>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036E81" w:rsidRPr="00036E81" w:rsidRDefault="00036E81" w:rsidP="00036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81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036E81" w:rsidRPr="00036E81" w:rsidRDefault="00036E81" w:rsidP="00036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81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036E81" w:rsidRPr="00036E81" w:rsidRDefault="00036E81" w:rsidP="00036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81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036E81" w:rsidRPr="00036E81" w:rsidRDefault="00036E81" w:rsidP="00036E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81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заявок;</w:t>
      </w:r>
    </w:p>
    <w:p w:rsidR="00036E81" w:rsidRDefault="00036E81" w:rsidP="00036E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E81">
        <w:rPr>
          <w:rFonts w:ascii="Times New Roman" w:hAnsi="Times New Roman" w:cs="Times New Roman"/>
          <w:sz w:val="28"/>
          <w:szCs w:val="28"/>
        </w:rPr>
        <w:t xml:space="preserve">6) несоответствие участника отбора категории получателей субсидии, установленной </w:t>
      </w:r>
      <w:r w:rsidRPr="00470628">
        <w:rPr>
          <w:rFonts w:ascii="Times New Roman" w:hAnsi="Times New Roman" w:cs="Times New Roman"/>
          <w:sz w:val="28"/>
          <w:szCs w:val="28"/>
        </w:rPr>
        <w:t>пунктом 1.8. Порядка</w:t>
      </w:r>
      <w:r w:rsidRPr="00036E81">
        <w:rPr>
          <w:rFonts w:ascii="Times New Roman" w:hAnsi="Times New Roman" w:cs="Times New Roman"/>
          <w:sz w:val="28"/>
          <w:szCs w:val="28"/>
        </w:rPr>
        <w:t>.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629D5">
        <w:rPr>
          <w:sz w:val="28"/>
          <w:szCs w:val="28"/>
        </w:rPr>
        <w:t>2.1</w:t>
      </w:r>
      <w:r w:rsidR="00724A53">
        <w:rPr>
          <w:sz w:val="28"/>
          <w:szCs w:val="28"/>
        </w:rPr>
        <w:t>8</w:t>
      </w:r>
      <w:r w:rsidRPr="00D629D5">
        <w:rPr>
          <w:sz w:val="28"/>
          <w:szCs w:val="28"/>
        </w:rPr>
        <w:t xml:space="preserve">. </w:t>
      </w:r>
      <w:r w:rsidRPr="00D629D5">
        <w:rPr>
          <w:color w:val="000000"/>
          <w:sz w:val="28"/>
          <w:szCs w:val="28"/>
        </w:rPr>
        <w:t xml:space="preserve">Конкурсная комиссия в течение </w:t>
      </w:r>
      <w:r w:rsidRPr="00D629D5">
        <w:rPr>
          <w:sz w:val="28"/>
          <w:szCs w:val="28"/>
        </w:rPr>
        <w:t xml:space="preserve">5 </w:t>
      </w:r>
      <w:r w:rsidRPr="00D629D5">
        <w:rPr>
          <w:color w:val="000000"/>
          <w:sz w:val="28"/>
          <w:szCs w:val="28"/>
        </w:rPr>
        <w:t xml:space="preserve">рабочих дней, </w:t>
      </w:r>
      <w:r w:rsidRPr="00D629D5">
        <w:rPr>
          <w:sz w:val="28"/>
          <w:szCs w:val="28"/>
        </w:rPr>
        <w:t>после подписания протокола рассмотрения заявок, который определяет</w:t>
      </w:r>
      <w:r w:rsidRPr="00D629D5">
        <w:rPr>
          <w:color w:val="FF0000"/>
          <w:sz w:val="28"/>
          <w:szCs w:val="28"/>
        </w:rPr>
        <w:t xml:space="preserve"> </w:t>
      </w:r>
      <w:r w:rsidRPr="00D629D5">
        <w:rPr>
          <w:sz w:val="28"/>
          <w:szCs w:val="28"/>
        </w:rPr>
        <w:t>допуск участника отбора к конкурсному отбору, проводи</w:t>
      </w:r>
      <w:r w:rsidRPr="00D629D5">
        <w:rPr>
          <w:color w:val="000000"/>
          <w:sz w:val="28"/>
          <w:szCs w:val="28"/>
        </w:rPr>
        <w:t>т оценку допущенных до конкурсного отбора заявок, которые по итогам рассмотрения были признаны соответствующими требованиям Порядка.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629D5">
        <w:rPr>
          <w:color w:val="000000"/>
          <w:sz w:val="28"/>
          <w:szCs w:val="28"/>
        </w:rPr>
        <w:t xml:space="preserve">Оценка заявки проводится исходя из соответствия критериям оценки, определенным </w:t>
      </w:r>
      <w:r w:rsidR="00470628" w:rsidRPr="00470628">
        <w:rPr>
          <w:color w:val="000000"/>
          <w:sz w:val="28"/>
          <w:szCs w:val="28"/>
        </w:rPr>
        <w:t>в пункте 2.</w:t>
      </w:r>
      <w:r w:rsidR="00470628">
        <w:rPr>
          <w:color w:val="000000"/>
          <w:sz w:val="28"/>
          <w:szCs w:val="28"/>
        </w:rPr>
        <w:t>19</w:t>
      </w:r>
      <w:r w:rsidRPr="00D629D5">
        <w:rPr>
          <w:color w:val="000000"/>
          <w:sz w:val="28"/>
          <w:szCs w:val="28"/>
        </w:rPr>
        <w:t>. настоящего Порядка.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629D5">
        <w:rPr>
          <w:color w:val="000000"/>
          <w:sz w:val="28"/>
          <w:szCs w:val="28"/>
        </w:rPr>
        <w:t xml:space="preserve">Конкурсной комиссией участникам отбора выставляются баллы по каждому критерию оценки заявок, данные баллы </w:t>
      </w:r>
      <w:proofErr w:type="gramStart"/>
      <w:r w:rsidRPr="00D629D5">
        <w:rPr>
          <w:color w:val="000000"/>
          <w:sz w:val="28"/>
          <w:szCs w:val="28"/>
        </w:rPr>
        <w:t>суммируются</w:t>
      </w:r>
      <w:proofErr w:type="gramEnd"/>
      <w:r w:rsidRPr="00D629D5">
        <w:rPr>
          <w:color w:val="000000"/>
          <w:sz w:val="28"/>
          <w:szCs w:val="28"/>
        </w:rPr>
        <w:t xml:space="preserve"> и подсчитывается итоговая сумма баллов каждого участника отбора, по форме согласно </w:t>
      </w:r>
      <w:r w:rsidRPr="005C7C41">
        <w:rPr>
          <w:sz w:val="28"/>
          <w:szCs w:val="28"/>
        </w:rPr>
        <w:t xml:space="preserve">приложению № 5 </w:t>
      </w:r>
      <w:r w:rsidRPr="00D629D5">
        <w:rPr>
          <w:color w:val="000000"/>
          <w:sz w:val="28"/>
          <w:szCs w:val="28"/>
        </w:rPr>
        <w:t>к Порядку.</w:t>
      </w:r>
    </w:p>
    <w:p w:rsidR="00DF51E0" w:rsidRPr="00D629D5" w:rsidRDefault="00724A53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DF51E0" w:rsidRPr="00D629D5">
        <w:rPr>
          <w:color w:val="000000"/>
          <w:sz w:val="28"/>
          <w:szCs w:val="28"/>
        </w:rPr>
        <w:t>. Критерии оценки заявки участника отбора:</w:t>
      </w:r>
    </w:p>
    <w:p w:rsidR="00DF51E0" w:rsidRPr="00D629D5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629D5">
        <w:rPr>
          <w:color w:val="000000"/>
          <w:sz w:val="28"/>
          <w:szCs w:val="28"/>
        </w:rPr>
        <w:t xml:space="preserve">1) соотношение объема инвестиций, привлеченных субъектом </w:t>
      </w:r>
      <w:r w:rsidR="0055104A">
        <w:rPr>
          <w:color w:val="000000"/>
          <w:sz w:val="28"/>
          <w:szCs w:val="28"/>
        </w:rPr>
        <w:t>малого и среднего предпринимательства</w:t>
      </w:r>
      <w:r w:rsidRPr="00D629D5">
        <w:rPr>
          <w:color w:val="000000"/>
          <w:sz w:val="28"/>
          <w:szCs w:val="28"/>
        </w:rPr>
        <w:t xml:space="preserve"> или самозанятым гражданином на реализацию проекта (за исключением размера субсидий и грантов (без учета объема субсидий, предоставленных субъекту </w:t>
      </w:r>
      <w:r w:rsidR="0055104A">
        <w:rPr>
          <w:color w:val="000000"/>
          <w:sz w:val="28"/>
          <w:szCs w:val="28"/>
        </w:rPr>
        <w:t>малого и среднего предпринимательства</w:t>
      </w:r>
      <w:r w:rsidRPr="00D629D5">
        <w:rPr>
          <w:color w:val="000000"/>
          <w:sz w:val="28"/>
          <w:szCs w:val="28"/>
        </w:rPr>
        <w:t xml:space="preserve"> на возмещение недополученных доходов), привлеченных субъектом </w:t>
      </w:r>
      <w:r w:rsidR="0055104A">
        <w:rPr>
          <w:color w:val="000000"/>
          <w:sz w:val="28"/>
          <w:szCs w:val="28"/>
        </w:rPr>
        <w:t>малого и среднего предпринимательства</w:t>
      </w:r>
      <w:r w:rsidRPr="00D629D5">
        <w:rPr>
          <w:color w:val="000000"/>
          <w:sz w:val="28"/>
          <w:szCs w:val="28"/>
        </w:rPr>
        <w:t xml:space="preserve"> из бюджетов всех уровней, за два календарных года, предшествующих году </w:t>
      </w:r>
      <w:r w:rsidRPr="00D629D5">
        <w:rPr>
          <w:color w:val="000000"/>
          <w:sz w:val="28"/>
          <w:szCs w:val="28"/>
        </w:rPr>
        <w:lastRenderedPageBreak/>
        <w:t>подачи, и в году подачи в период до</w:t>
      </w:r>
      <w:proofErr w:type="gramEnd"/>
      <w:r w:rsidRPr="00D629D5">
        <w:rPr>
          <w:color w:val="000000"/>
          <w:sz w:val="28"/>
          <w:szCs w:val="28"/>
        </w:rPr>
        <w:t xml:space="preserve"> даты подачи заявки, определенного по данным Единого реестра субъектов МСП) и объема суммы поддержки: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10,0 единиц включительно и более – 100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9,0 единиц включительно, но менее 10,0 единиц – 85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7,5 единиц включительно, но менее 9,0 единиц – 75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6,0 единиц включительно, но менее 7,5 единиц – 65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4,5 единиц включительно, но менее 6,0 единиц – 55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3,0 единиц включительно, но менее 4,5 единиц – 45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2,0 единиц включительно, но менее 3,0 единиц – 35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от 1,0 единиц включительно, но менее до 2,0 единиц – 25 баллов;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менее 1,0 единиц – 0 баллов.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629D5">
        <w:rPr>
          <w:color w:val="000000"/>
          <w:sz w:val="28"/>
          <w:szCs w:val="28"/>
        </w:rPr>
        <w:t>При расчете соотношения объема инвестиций и объема суммы поддержки не учитывается объем субсидий, предоставленных заявителю на возмещение недополученных доходов.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629D5">
        <w:rPr>
          <w:color w:val="000000"/>
          <w:sz w:val="28"/>
          <w:szCs w:val="28"/>
        </w:rPr>
        <w:t xml:space="preserve">В случае если заявленная сумма поддержки больше объема инвестиций, привлеченных субъектом </w:t>
      </w:r>
      <w:r w:rsidR="0055104A">
        <w:rPr>
          <w:color w:val="000000"/>
          <w:sz w:val="28"/>
          <w:szCs w:val="28"/>
        </w:rPr>
        <w:t>малого и среднего предпринимательства</w:t>
      </w:r>
      <w:r w:rsidRPr="00D629D5">
        <w:rPr>
          <w:color w:val="000000"/>
          <w:sz w:val="28"/>
          <w:szCs w:val="28"/>
        </w:rPr>
        <w:t xml:space="preserve">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</w:t>
      </w:r>
      <w:proofErr w:type="gramEnd"/>
      <w:r w:rsidRPr="00D629D5">
        <w:rPr>
          <w:color w:val="000000"/>
          <w:sz w:val="28"/>
          <w:szCs w:val="28"/>
        </w:rPr>
        <w:t xml:space="preserve"> подачи заявки, определенного по данным Единого реестра субъектов МСП), значение критерия приравнивается 0 баллов;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2) прирост численности работников (без внешних совместителей) субъекта </w:t>
      </w:r>
      <w:r w:rsidR="0055104A">
        <w:rPr>
          <w:color w:val="000000"/>
          <w:sz w:val="28"/>
          <w:szCs w:val="28"/>
        </w:rPr>
        <w:t>малого и среднего предпринимательства</w:t>
      </w:r>
      <w:r w:rsidRPr="00DF51E0">
        <w:rPr>
          <w:color w:val="000000"/>
          <w:sz w:val="28"/>
          <w:szCs w:val="28"/>
        </w:rPr>
        <w:t xml:space="preserve"> в результате реализации i проекта за два календарных года, предшествующих году подачи, и в году подачи в период до даты подачи заявки: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50,0 процентов включительно и более – 100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20,0 процентов включительно, но менее 50,0 процентов – 50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10,0 процентов включительно, но менее 20,0 процентов – 30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5,0 процентов включительно, но менее 10,0 процентов – 20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менее 5,0 процентов – 10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прирост отсутствует – 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для субъектов МСП с численностью работников (без внешних совместителей) до 15 человек (включительно):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80,0 процентов включительно и более – 100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60,0 процентов включительно, но менее 80 процентов – 50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40,0 процентов включительно, но менее 60 процентов – 30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на 20,0 процентов включительно, но менее 40,0 процентов – 20 баллов;</w:t>
      </w:r>
    </w:p>
    <w:p w:rsidR="00D629D5" w:rsidRPr="00860FFF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менее 20,0 процентов – 10 баллов;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прирост отсутствует – 0 баллов;</w:t>
      </w:r>
    </w:p>
    <w:p w:rsidR="00D629D5" w:rsidRPr="00D629D5" w:rsidRDefault="00D629D5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629D5">
        <w:rPr>
          <w:color w:val="000000"/>
          <w:sz w:val="28"/>
          <w:szCs w:val="28"/>
        </w:rPr>
        <w:t xml:space="preserve">Для самозанятых граждан значение по критерию принимается </w:t>
      </w:r>
      <w:proofErr w:type="gramStart"/>
      <w:r w:rsidRPr="00D629D5">
        <w:rPr>
          <w:color w:val="000000"/>
          <w:sz w:val="28"/>
          <w:szCs w:val="28"/>
        </w:rPr>
        <w:t>равным</w:t>
      </w:r>
      <w:proofErr w:type="gramEnd"/>
      <w:r w:rsidRPr="00D629D5">
        <w:rPr>
          <w:color w:val="000000"/>
          <w:sz w:val="28"/>
          <w:szCs w:val="28"/>
        </w:rPr>
        <w:t xml:space="preserve"> 100 баллов;</w:t>
      </w:r>
    </w:p>
    <w:p w:rsidR="00DF51E0" w:rsidRPr="00DF51E0" w:rsidRDefault="00DF51E0" w:rsidP="00D629D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3) отношение уровня средней заработной платы работников (без внешних совместителей) субъекта </w:t>
      </w:r>
      <w:r w:rsidR="0055104A">
        <w:rPr>
          <w:color w:val="000000"/>
          <w:sz w:val="28"/>
          <w:szCs w:val="28"/>
        </w:rPr>
        <w:t>малого и среднего предпринимательства</w:t>
      </w:r>
      <w:r w:rsidRPr="00DF51E0">
        <w:rPr>
          <w:color w:val="000000"/>
          <w:sz w:val="28"/>
          <w:szCs w:val="28"/>
        </w:rPr>
        <w:t xml:space="preserve">, </w:t>
      </w:r>
      <w:r w:rsidRPr="00DF51E0">
        <w:rPr>
          <w:color w:val="000000"/>
          <w:sz w:val="28"/>
          <w:szCs w:val="28"/>
        </w:rPr>
        <w:lastRenderedPageBreak/>
        <w:t xml:space="preserve">за год, предшествующий году подачи главному распорядителю заявки о предоставлении поддержки, к минимальному </w:t>
      </w:r>
      <w:proofErr w:type="gramStart"/>
      <w:r w:rsidRPr="00DF51E0">
        <w:rPr>
          <w:color w:val="000000"/>
          <w:sz w:val="28"/>
          <w:szCs w:val="28"/>
        </w:rPr>
        <w:t>размеру оплаты труда</w:t>
      </w:r>
      <w:proofErr w:type="gramEnd"/>
      <w:r w:rsidRPr="00DF51E0">
        <w:rPr>
          <w:color w:val="000000"/>
          <w:sz w:val="28"/>
          <w:szCs w:val="28"/>
        </w:rPr>
        <w:t xml:space="preserve">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DF51E0" w:rsidRPr="00860FFF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выше МРОТ, увеличенного на районный коэффициент, установленный для </w:t>
      </w:r>
      <w:r w:rsidRPr="00860FFF">
        <w:rPr>
          <w:color w:val="000000"/>
          <w:sz w:val="28"/>
          <w:szCs w:val="28"/>
        </w:rPr>
        <w:t>муниципального образования, на территории которого реализуется проект, –100 баллов;</w:t>
      </w:r>
    </w:p>
    <w:p w:rsidR="00DF51E0" w:rsidRPr="00860FFF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 xml:space="preserve">соответствует МРОТ, </w:t>
      </w:r>
      <w:proofErr w:type="gramStart"/>
      <w:r w:rsidRPr="00860FFF">
        <w:rPr>
          <w:color w:val="000000"/>
          <w:sz w:val="28"/>
          <w:szCs w:val="28"/>
        </w:rPr>
        <w:t>увеличенному</w:t>
      </w:r>
      <w:proofErr w:type="gramEnd"/>
      <w:r w:rsidRPr="00860FFF">
        <w:rPr>
          <w:color w:val="000000"/>
          <w:sz w:val="28"/>
          <w:szCs w:val="28"/>
        </w:rPr>
        <w:t xml:space="preserve">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DF51E0" w:rsidRPr="00860FFF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 xml:space="preserve">Для самозанятых граждан значение по критерию принимается </w:t>
      </w:r>
      <w:proofErr w:type="gramStart"/>
      <w:r w:rsidRPr="00860FFF">
        <w:rPr>
          <w:color w:val="000000"/>
          <w:sz w:val="28"/>
          <w:szCs w:val="28"/>
        </w:rPr>
        <w:t>равным</w:t>
      </w:r>
      <w:proofErr w:type="gramEnd"/>
      <w:r w:rsidRPr="00860FFF">
        <w:rPr>
          <w:color w:val="000000"/>
          <w:sz w:val="28"/>
          <w:szCs w:val="28"/>
        </w:rPr>
        <w:t xml:space="preserve"> 100 баллов;</w:t>
      </w:r>
    </w:p>
    <w:p w:rsidR="00DF51E0" w:rsidRPr="00860FFF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60FFF">
        <w:rPr>
          <w:color w:val="000000"/>
          <w:sz w:val="28"/>
          <w:szCs w:val="28"/>
        </w:rPr>
        <w:t xml:space="preserve">4) прирост дохода субъекта </w:t>
      </w:r>
      <w:r w:rsidR="0055104A" w:rsidRPr="00860FFF">
        <w:rPr>
          <w:color w:val="000000"/>
          <w:sz w:val="28"/>
          <w:szCs w:val="28"/>
        </w:rPr>
        <w:t>малого и среднего предпринимательства</w:t>
      </w:r>
      <w:r w:rsidRPr="00860FFF">
        <w:rPr>
          <w:color w:val="000000"/>
          <w:sz w:val="28"/>
          <w:szCs w:val="28"/>
        </w:rPr>
        <w:t xml:space="preserve">, в расчете на одного работника (без внешних совместителей) субъекта </w:t>
      </w:r>
      <w:r w:rsidR="00860FFF">
        <w:rPr>
          <w:color w:val="000000"/>
          <w:sz w:val="28"/>
          <w:szCs w:val="28"/>
        </w:rPr>
        <w:t>малого и среднего предприн</w:t>
      </w:r>
      <w:r w:rsidR="00B54B84">
        <w:rPr>
          <w:color w:val="000000"/>
          <w:sz w:val="28"/>
          <w:szCs w:val="28"/>
        </w:rPr>
        <w:t>и</w:t>
      </w:r>
      <w:r w:rsidR="00860FFF">
        <w:rPr>
          <w:color w:val="000000"/>
          <w:sz w:val="28"/>
          <w:szCs w:val="28"/>
        </w:rPr>
        <w:t>мательства</w:t>
      </w:r>
      <w:r w:rsidRPr="00860FFF">
        <w:rPr>
          <w:color w:val="000000"/>
          <w:sz w:val="28"/>
          <w:szCs w:val="28"/>
        </w:rPr>
        <w:t>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</w:t>
      </w:r>
      <w:proofErr w:type="gramEnd"/>
      <w:r w:rsidRPr="00860FFF">
        <w:rPr>
          <w:color w:val="000000"/>
          <w:sz w:val="28"/>
          <w:szCs w:val="28"/>
        </w:rPr>
        <w:t xml:space="preserve"> </w:t>
      </w:r>
      <w:proofErr w:type="gramStart"/>
      <w:r w:rsidRPr="00860FFF">
        <w:rPr>
          <w:color w:val="000000"/>
          <w:sz w:val="28"/>
          <w:szCs w:val="28"/>
        </w:rPr>
        <w:t>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</w:t>
      </w:r>
      <w:proofErr w:type="spellStart"/>
      <w:r w:rsidRPr="00860FFF">
        <w:rPr>
          <w:color w:val="000000"/>
          <w:sz w:val="28"/>
          <w:szCs w:val="28"/>
        </w:rPr>
        <w:t>го</w:t>
      </w:r>
      <w:proofErr w:type="spellEnd"/>
      <w:r w:rsidRPr="00860FFF">
        <w:rPr>
          <w:color w:val="000000"/>
          <w:sz w:val="28"/>
          <w:szCs w:val="28"/>
        </w:rPr>
        <w:t xml:space="preserve">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</w:t>
      </w:r>
      <w:proofErr w:type="gramEnd"/>
      <w:r w:rsidRPr="00860FFF">
        <w:rPr>
          <w:color w:val="000000"/>
          <w:sz w:val="28"/>
          <w:szCs w:val="28"/>
        </w:rPr>
        <w:t>, предшествующему году подачи заявки:</w:t>
      </w:r>
    </w:p>
    <w:p w:rsidR="00DF51E0" w:rsidRPr="00860FFF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поддержкой, – 100 баллов;</w:t>
      </w:r>
    </w:p>
    <w:p w:rsidR="00DF51E0" w:rsidRPr="00860FFF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50 баллов;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860FFF">
        <w:rPr>
          <w:color w:val="000000"/>
          <w:sz w:val="28"/>
          <w:szCs w:val="28"/>
        </w:rPr>
        <w:t>прирост дохода отсутствует, – 0 баллов;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5) актуальность и социальная значимость проекта: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достаточно </w:t>
      </w:r>
      <w:proofErr w:type="gramStart"/>
      <w:r w:rsidRPr="00DF51E0">
        <w:rPr>
          <w:color w:val="000000"/>
          <w:sz w:val="28"/>
          <w:szCs w:val="28"/>
        </w:rPr>
        <w:t>актуальный</w:t>
      </w:r>
      <w:proofErr w:type="gramEnd"/>
      <w:r w:rsidRPr="00DF51E0">
        <w:rPr>
          <w:color w:val="000000"/>
          <w:sz w:val="28"/>
          <w:szCs w:val="28"/>
        </w:rPr>
        <w:t xml:space="preserve"> и социально значимый – 100 баллов;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недостаточно </w:t>
      </w:r>
      <w:proofErr w:type="gramStart"/>
      <w:r w:rsidRPr="00DF51E0">
        <w:rPr>
          <w:color w:val="000000"/>
          <w:sz w:val="28"/>
          <w:szCs w:val="28"/>
        </w:rPr>
        <w:t>актуальный</w:t>
      </w:r>
      <w:proofErr w:type="gramEnd"/>
      <w:r w:rsidRPr="00DF51E0">
        <w:rPr>
          <w:color w:val="000000"/>
          <w:sz w:val="28"/>
          <w:szCs w:val="28"/>
        </w:rPr>
        <w:t xml:space="preserve"> и социально значимый – 50 балла;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51E0">
        <w:rPr>
          <w:color w:val="000000"/>
          <w:sz w:val="28"/>
          <w:szCs w:val="28"/>
        </w:rPr>
        <w:t>неактуальный</w:t>
      </w:r>
      <w:proofErr w:type="gramEnd"/>
      <w:r w:rsidRPr="00DF51E0">
        <w:rPr>
          <w:color w:val="000000"/>
          <w:sz w:val="28"/>
          <w:szCs w:val="28"/>
        </w:rPr>
        <w:t xml:space="preserve"> и не имеет социальной значимости – 0 баллов.</w:t>
      </w:r>
    </w:p>
    <w:p w:rsidR="00DF51E0" w:rsidRPr="00276318" w:rsidRDefault="00724A53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2.20</w:t>
      </w:r>
      <w:r w:rsidR="00DF51E0" w:rsidRPr="00276318">
        <w:rPr>
          <w:rFonts w:ascii="Times New Roman" w:hAnsi="Times New Roman" w:cs="Times New Roman"/>
          <w:sz w:val="28"/>
          <w:szCs w:val="28"/>
        </w:rPr>
        <w:t xml:space="preserve">. Каждому проекту в сфере развития, представленному в составе заявки, присваивается отдельная оценка по форме согласно </w:t>
      </w:r>
      <w:r w:rsidR="00DF51E0" w:rsidRPr="005C7C41">
        <w:rPr>
          <w:rFonts w:ascii="Times New Roman" w:hAnsi="Times New Roman" w:cs="Times New Roman"/>
          <w:sz w:val="28"/>
          <w:szCs w:val="28"/>
        </w:rPr>
        <w:t>приложению № 5 к Порядку.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Итоговый балл по результатам оценки проекта в сфере развития рассчитывается по формуле: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>РАЗВi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ВРАЗВинвi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ВРАЗВрмi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ВРАЗВзпi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ВРАЗВдохi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lastRenderedPageBreak/>
        <w:t>ВРАЗВсоцi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где: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>РАЗВi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итоговый балл i-ого проекта в сфере развития;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ВРАЗВинвi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Единого реестра субъектов МСП) и объема суммы поддержки;</w:t>
      </w:r>
      <w:proofErr w:type="gramEnd"/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ВРАЗВрм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– прирост численности работников (без внешних совместителей) субъекта МСП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развития за два календарных года, предшествующих году подачи, и в году подачи в период до даты подачи заявки;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ВРАЗВзпi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отношение уровня средней заработной платы работников (без внешних совместителей), привлекаемых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развития, за год, предшествующий году подачи заявки, 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МРОТ, увеличенному на районный коэффициент, установленный для Красноярского края, на территории которого реализуется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 в сфере развития;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ВРАЗВдохi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прирост дохода субъектам МСП,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развития,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подачи заявки;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ВРАЗВсоц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– актуальность и социальная значимость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развития.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в составе заявки проектов в сфере развития, секретарь конкурсной комиссии готовит предложения о распределении субсидий между заявителями на реализацию проектов в сфере развития.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если итоговый балл по проекту в сфере производства равен или меньше 25 – субсидия на его реализацию не предоставляется.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lastRenderedPageBreak/>
        <w:t>Размер поддержки на возмещение произведенных затрат, указанных в подпункте «а» пункта 1.4. Порядка субъектам МСП и самозанятым гражданам на возмещение затрат на реализацию проектов в сфере развития, составляет до 50 процентов произведенных затрат и в сумме не более 700,0 тыс. рублей субъекту МСП и не более 100,0 тыс. рублей самозанятому гражданину.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Общий размер поддержки,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может превышать 100,0 тыс. рублей.</w:t>
      </w:r>
    </w:p>
    <w:p w:rsidR="00DF51E0" w:rsidRPr="00276318" w:rsidRDefault="00D21853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2.2</w:t>
      </w:r>
      <w:r w:rsidR="00276318">
        <w:rPr>
          <w:rFonts w:ascii="Times New Roman" w:hAnsi="Times New Roman" w:cs="Times New Roman"/>
          <w:sz w:val="28"/>
          <w:szCs w:val="28"/>
        </w:rPr>
        <w:t>1</w:t>
      </w:r>
      <w:r w:rsidR="00DF51E0" w:rsidRPr="00276318">
        <w:rPr>
          <w:rFonts w:ascii="Times New Roman" w:hAnsi="Times New Roman" w:cs="Times New Roman"/>
          <w:sz w:val="28"/>
          <w:szCs w:val="28"/>
        </w:rPr>
        <w:t xml:space="preserve">. </w:t>
      </w:r>
      <w:r w:rsidR="00DF51E0" w:rsidRPr="00276318">
        <w:rPr>
          <w:rFonts w:ascii="Times New Roman" w:hAnsi="Times New Roman" w:cs="Times New Roman"/>
          <w:color w:val="000000"/>
          <w:sz w:val="28"/>
          <w:szCs w:val="28"/>
        </w:rPr>
        <w:t>Каждому проекту в</w:t>
      </w:r>
      <w:r w:rsidR="00276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1E0"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сервиса, предст</w:t>
      </w:r>
      <w:r w:rsidR="00276318">
        <w:rPr>
          <w:rFonts w:ascii="Times New Roman" w:hAnsi="Times New Roman" w:cs="Times New Roman"/>
          <w:color w:val="000000"/>
          <w:sz w:val="28"/>
          <w:szCs w:val="28"/>
        </w:rPr>
        <w:t xml:space="preserve">авленному в </w:t>
      </w:r>
      <w:r w:rsidR="00DF51E0"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составе заявки, присваивается отдельная оценка по </w:t>
      </w:r>
      <w:hyperlink w:anchor="P2739">
        <w:r w:rsidR="00DF51E0" w:rsidRPr="00276318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="00DF51E0"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DF51E0" w:rsidRPr="005C7C4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№ </w:t>
      </w:r>
      <w:r w:rsidR="00DF51E0" w:rsidRPr="005C7C41">
        <w:rPr>
          <w:rFonts w:ascii="Times New Roman" w:hAnsi="Times New Roman" w:cs="Times New Roman"/>
          <w:sz w:val="28"/>
          <w:szCs w:val="28"/>
        </w:rPr>
        <w:t xml:space="preserve">5 </w:t>
      </w:r>
      <w:r w:rsidR="00DF51E0" w:rsidRPr="005C7C4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76318" w:rsidRPr="005C7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1E0" w:rsidRPr="005C7C41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="00DF51E0" w:rsidRPr="00276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8">
        <w:rPr>
          <w:rFonts w:ascii="Times New Roman" w:hAnsi="Times New Roman" w:cs="Times New Roman"/>
          <w:color w:val="000000"/>
          <w:sz w:val="28"/>
          <w:szCs w:val="28"/>
        </w:rPr>
        <w:t>Итоговый балл по результатам оценки проекта в сфере дорожного сервиса рассчитывается по формуле: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1E0" w:rsidRPr="00276318" w:rsidRDefault="00DF51E0" w:rsidP="001913F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ОДСинвi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ОДСрмi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ОДСзпi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ОДСдохi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ОДСсоцi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– итоговый балл i-ого проекта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сервиса;</w:t>
      </w:r>
    </w:p>
    <w:p w:rsidR="00DF51E0" w:rsidRPr="00276318" w:rsidRDefault="00DF51E0" w:rsidP="001913F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ОДСинвi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– соотношение объема инвестиций, привлеченных субъектом МСП на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реализацию проекта (за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 размера субсидий и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грантов (без учета объема субсидий, предоставленных субъекту МСП на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возмещение недополученных доходов), привлеченных субъектом МСП из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бюджетов всех уровней, за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два календарных года, предшествующих году подачи, и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году подачи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период до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даты подачи заявки, определенного по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данным Единого реестра субъектов МСП)</w:t>
      </w:r>
      <w:r w:rsidRPr="00276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суммы поддержки;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ОДСрм</w:t>
      </w:r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– прирост численности работников (без внешних совместителей) субъекта МСП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результате реализации i-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 за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два календарных года, предшествующих году подачи, и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году подачи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период до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даты подачи заявки;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ОДСзпi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– отношение уровня средней заработной платы работников (без внешних совместителей), привлекаемых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результате реализации i-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сервиса, за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год, предшествующий году подачи заявки, </w:t>
      </w:r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МРОТ, увеличенному на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районный коэффициент, установленный для Красноярского края, на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территории которого реализуется i-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проект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сервиса;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ОДСдохi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– п</w:t>
      </w:r>
      <w:r w:rsidRPr="00276318">
        <w:rPr>
          <w:rFonts w:ascii="Times New Roman" w:hAnsi="Times New Roman" w:cs="Times New Roman"/>
          <w:sz w:val="28"/>
          <w:szCs w:val="28"/>
        </w:rPr>
        <w:t xml:space="preserve">рирост дохода субъектам МСП,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результате реализации i-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</w:t>
      </w:r>
      <w:r w:rsidRPr="00276318">
        <w:rPr>
          <w:rFonts w:ascii="Times New Roman" w:hAnsi="Times New Roman" w:cs="Times New Roman"/>
          <w:sz w:val="28"/>
          <w:szCs w:val="28"/>
        </w:rPr>
        <w:t>, в</w:t>
      </w:r>
      <w:r w:rsidR="00B54B84">
        <w:rPr>
          <w:rFonts w:ascii="Times New Roman" w:hAnsi="Times New Roman" w:cs="Times New Roman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sz w:val="28"/>
          <w:szCs w:val="28"/>
        </w:rPr>
        <w:t>расчете на</w:t>
      </w:r>
      <w:r w:rsidR="00B54B84">
        <w:rPr>
          <w:rFonts w:ascii="Times New Roman" w:hAnsi="Times New Roman" w:cs="Times New Roman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sz w:val="28"/>
          <w:szCs w:val="28"/>
        </w:rPr>
        <w:t xml:space="preserve">одного работника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(без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внешних совместителей) субъекта МСП, полученного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году предшествующему году подачи заявки, к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доходу </w:t>
      </w:r>
      <w:r w:rsidRPr="00276318">
        <w:rPr>
          <w:rFonts w:ascii="Times New Roman" w:hAnsi="Times New Roman" w:cs="Times New Roman"/>
          <w:sz w:val="28"/>
          <w:szCs w:val="28"/>
        </w:rPr>
        <w:t>субъекта МСП,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sz w:val="28"/>
          <w:szCs w:val="28"/>
        </w:rPr>
        <w:t>расчете на</w:t>
      </w:r>
      <w:r w:rsidR="00B54B84">
        <w:rPr>
          <w:rFonts w:ascii="Times New Roman" w:hAnsi="Times New Roman" w:cs="Times New Roman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sz w:val="28"/>
          <w:szCs w:val="28"/>
        </w:rPr>
        <w:lastRenderedPageBreak/>
        <w:t xml:space="preserve">одного работника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(без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внешних совместителей), к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доходу субъекта МСП, полученному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году предшествующему году, предшествующему году подачи заявки, за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исключением доходов, полученных</w:t>
      </w:r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таким субъектом МСП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соответствующем году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форме субсидий и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грантов, привлекаемых из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бюджетов всех уровней, определенного по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данным Единого реестра субъектов МСП (без учета объема субсидий, предоставленных субъекту МСП на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возмещение недополученных доходов);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ОДСсоц</w:t>
      </w:r>
      <w:proofErr w:type="gramStart"/>
      <w:r w:rsidRPr="0027631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– актуальность и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социальная значимость i-</w:t>
      </w:r>
      <w:proofErr w:type="spellStart"/>
      <w:r w:rsidRPr="0027631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сервиса.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8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представленных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составе заявки проектов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сфере дорожного сервиса, </w:t>
      </w:r>
      <w:r w:rsidRPr="00276318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предложения о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распределении субсидий между заявителями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сервиса.</w:t>
      </w:r>
    </w:p>
    <w:p w:rsidR="00DF51E0" w:rsidRPr="00276318" w:rsidRDefault="00DF51E0" w:rsidP="001913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8">
        <w:rPr>
          <w:rFonts w:ascii="Times New Roman" w:hAnsi="Times New Roman" w:cs="Times New Roman"/>
          <w:color w:val="000000"/>
          <w:sz w:val="28"/>
          <w:szCs w:val="28"/>
        </w:rPr>
        <w:t>В случае если итоговый балл по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проекту в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сфере дорожного сервиса равен или меньше 25 - субсидия на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его реализацию не</w:t>
      </w:r>
      <w:r w:rsidR="00B54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8">
        <w:rPr>
          <w:rFonts w:ascii="Times New Roman" w:hAnsi="Times New Roman" w:cs="Times New Roman"/>
          <w:color w:val="000000"/>
          <w:sz w:val="28"/>
          <w:szCs w:val="28"/>
        </w:rPr>
        <w:t>предоставляется.</w:t>
      </w:r>
    </w:p>
    <w:p w:rsidR="00DF51E0" w:rsidRPr="00276318" w:rsidRDefault="00B54B84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поддержки субъекту малого и среднего предпринимательства</w:t>
      </w:r>
      <w:r w:rsidR="00DF51E0" w:rsidRPr="00276318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1.4. настоящего Порядка, и в сумме не менее 300,0 тыс. рублей и не более 1 000,0 тыс. рублей одному получателю поддержки;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может превышать 1 000,0 тыс. рублей.</w:t>
      </w:r>
    </w:p>
    <w:p w:rsidR="00DF51E0" w:rsidRPr="00276318" w:rsidRDefault="00276318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DF51E0" w:rsidRPr="00276318">
        <w:rPr>
          <w:rFonts w:ascii="Times New Roman" w:hAnsi="Times New Roman" w:cs="Times New Roman"/>
          <w:sz w:val="28"/>
          <w:szCs w:val="28"/>
        </w:rPr>
        <w:t>. Каждый прое</w:t>
      </w:r>
      <w:proofErr w:type="gramStart"/>
      <w:r w:rsidR="00DF51E0" w:rsidRPr="00276318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="00DF51E0" w:rsidRPr="00276318">
        <w:rPr>
          <w:rFonts w:ascii="Times New Roman" w:hAnsi="Times New Roman" w:cs="Times New Roman"/>
          <w:sz w:val="28"/>
          <w:szCs w:val="28"/>
        </w:rPr>
        <w:t>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приложению № 5 к Порядку.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Итоговый балл по результатам оценки проекта в сфере производства рассчитывается по формуле: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>ПРОИЗi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ВПРинвi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ВПРрмi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ВПРзпi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ВПРсфi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ВПРсоцi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>,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где: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>ПРОИЗi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итоговый балл i-ого проекта в сфере производства;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ВПРинв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– соотношение объема инвестиций, привлекаемых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бюджетов всех уровней) и объема суммы поддержки;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ВПРрм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– прирост численности работников (без внешних совместителей) субъекта МСП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в сфере производства за два календарных года, предшествующих году подачи, и в году подачи в период до даты подачи заявки;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ВПРзпi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отношение уровня средней заработной платы работников (без </w:t>
      </w:r>
      <w:r w:rsidRPr="00276318">
        <w:rPr>
          <w:rFonts w:ascii="Times New Roman" w:hAnsi="Times New Roman" w:cs="Times New Roman"/>
          <w:sz w:val="28"/>
          <w:szCs w:val="28"/>
        </w:rPr>
        <w:lastRenderedPageBreak/>
        <w:t>внешних совместителей), привлекаемых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производства,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 в сфере производства;</w:t>
      </w:r>
      <w:proofErr w:type="gramEnd"/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318">
        <w:rPr>
          <w:rFonts w:ascii="Times New Roman" w:hAnsi="Times New Roman" w:cs="Times New Roman"/>
          <w:sz w:val="28"/>
          <w:szCs w:val="28"/>
        </w:rPr>
        <w:t>ВПРдохi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– прирост дохода субъекта МСП, в результате реализации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ВПРсоц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– актуальность и социальная значимость i-</w:t>
      </w:r>
      <w:proofErr w:type="spellStart"/>
      <w:r w:rsidRPr="002763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76318">
        <w:rPr>
          <w:rFonts w:ascii="Times New Roman" w:hAnsi="Times New Roman" w:cs="Times New Roman"/>
          <w:sz w:val="28"/>
          <w:szCs w:val="28"/>
        </w:rPr>
        <w:t xml:space="preserve"> проекта в сфере производства.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В случае если итоговый балл по проекту в сфере производства равен или меньше 25 – субсидия на его реализацию не предоставляется.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Размер 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 «в» пункта 1.4. настоящего Порядка, и в сумме не менее 500,0 тыс. рублей и не более 15 000,0 тыс. рублей одному получателю поддержки.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15 000,0 тыс. рублей.</w:t>
      </w:r>
    </w:p>
    <w:p w:rsidR="00DF51E0" w:rsidRPr="00276318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>Список получателей субсидии формируется конкурсной комиссией отдельно по каждому направлению поддержки, на основании ранжирования количества баллов, выставленных участникам конкурсного отбора.</w:t>
      </w:r>
    </w:p>
    <w:p w:rsidR="00DF51E0" w:rsidRDefault="00DF51E0" w:rsidP="00191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8">
        <w:rPr>
          <w:rFonts w:ascii="Times New Roman" w:hAnsi="Times New Roman" w:cs="Times New Roman"/>
          <w:sz w:val="28"/>
          <w:szCs w:val="28"/>
        </w:rPr>
        <w:t xml:space="preserve">При равенстве баллов, полученных заявками, наименьший порядковый номер в списке присваивается заявке, </w:t>
      </w:r>
      <w:proofErr w:type="gramStart"/>
      <w:r w:rsidRPr="00276318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276318">
        <w:rPr>
          <w:rFonts w:ascii="Times New Roman" w:hAnsi="Times New Roman" w:cs="Times New Roman"/>
          <w:sz w:val="28"/>
          <w:szCs w:val="28"/>
        </w:rPr>
        <w:t xml:space="preserve"> которых имеют более высокое значение соотношения объема инвестиций, привлекаемых в результате их реализации (за исключением субсидий, привлекаемых из бюджетов всех уровней) и объема расчетного размера субсидии.</w:t>
      </w:r>
    </w:p>
    <w:p w:rsidR="00E84E44" w:rsidRPr="00DF51E0" w:rsidRDefault="00E84E44" w:rsidP="00E84E4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276318">
        <w:rPr>
          <w:sz w:val="28"/>
          <w:szCs w:val="28"/>
        </w:rPr>
        <w:t>3</w:t>
      </w:r>
      <w:r w:rsidRPr="00DF51E0">
        <w:rPr>
          <w:sz w:val="28"/>
          <w:szCs w:val="28"/>
        </w:rPr>
        <w:t>.</w:t>
      </w:r>
      <w:r w:rsidRPr="00DF51E0">
        <w:rPr>
          <w:color w:val="000000"/>
          <w:sz w:val="28"/>
          <w:szCs w:val="28"/>
        </w:rPr>
        <w:t xml:space="preserve"> Победителями конкурса признаются участники конкурса, заявки которых расположены первой и последующими в рейтинговом списке, </w:t>
      </w:r>
      <w:r w:rsidRPr="00DF51E0">
        <w:rPr>
          <w:color w:val="000000"/>
          <w:sz w:val="28"/>
          <w:szCs w:val="28"/>
        </w:rPr>
        <w:lastRenderedPageBreak/>
        <w:t>размер субсидии по которым не превышает предельного объема средств</w:t>
      </w:r>
      <w:r w:rsidR="00E548FD">
        <w:rPr>
          <w:color w:val="000000"/>
          <w:sz w:val="28"/>
          <w:szCs w:val="28"/>
        </w:rPr>
        <w:t>.</w:t>
      </w:r>
    </w:p>
    <w:p w:rsidR="00DF51E0" w:rsidRPr="00DF51E0" w:rsidRDefault="00724A53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276318">
        <w:rPr>
          <w:sz w:val="28"/>
          <w:szCs w:val="28"/>
        </w:rPr>
        <w:t>4</w:t>
      </w:r>
      <w:r w:rsidR="00DF51E0" w:rsidRPr="00DF51E0">
        <w:rPr>
          <w:sz w:val="28"/>
          <w:szCs w:val="28"/>
        </w:rPr>
        <w:t>.</w:t>
      </w:r>
      <w:r w:rsidR="00DF51E0" w:rsidRPr="00DF51E0">
        <w:rPr>
          <w:color w:val="000000"/>
          <w:sz w:val="28"/>
          <w:szCs w:val="28"/>
        </w:rPr>
        <w:t xml:space="preserve"> На 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Протокол подведения итогов конкурса включает в себя следующие сведения: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дата, время и место проведения рассмотрения заявок;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дата, время и место оценки заявок;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информация об участниках конкурса, заявки которых были рассмотрены;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наименование получателя (получателей) субсидий, с которым заключается соглашение о предоставлении субсидии, и размер предоставляемой ему (им) субсидии.</w:t>
      </w:r>
    </w:p>
    <w:p w:rsidR="00E84E44" w:rsidRPr="00DF51E0" w:rsidRDefault="00E84E44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27631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Администрация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3 рабочих дней принимает решение (распоряжение) о предоставлении (об отказе) субсидии на основании протокола подведения итогов конкурсного отбора.</w:t>
      </w:r>
    </w:p>
    <w:p w:rsidR="00DF51E0" w:rsidRPr="00DF51E0" w:rsidRDefault="00A45372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276318">
        <w:rPr>
          <w:sz w:val="28"/>
          <w:szCs w:val="28"/>
        </w:rPr>
        <w:t>6</w:t>
      </w:r>
      <w:r w:rsidR="00DF51E0" w:rsidRPr="00DF51E0">
        <w:rPr>
          <w:sz w:val="28"/>
          <w:szCs w:val="28"/>
        </w:rPr>
        <w:t>.</w:t>
      </w:r>
      <w:r w:rsidR="00DF51E0" w:rsidRPr="00DF51E0">
        <w:rPr>
          <w:color w:val="000000"/>
          <w:sz w:val="28"/>
          <w:szCs w:val="28"/>
        </w:rPr>
        <w:t xml:space="preserve"> В случае внесения изменений в законодательство, требующих внесения изменений в настоящий Порядок, главный распорядитель принимает решение об отмене конкурсного отбора.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 xml:space="preserve">Объявление об отмене конкурсного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главным распорядителем (или уполномоченным им лицом), размещается на Едином портале не </w:t>
      </w:r>
      <w:proofErr w:type="gramStart"/>
      <w:r w:rsidRPr="00DF51E0">
        <w:rPr>
          <w:color w:val="000000"/>
          <w:sz w:val="28"/>
          <w:szCs w:val="28"/>
        </w:rPr>
        <w:t>позднее</w:t>
      </w:r>
      <w:proofErr w:type="gramEnd"/>
      <w:r w:rsidRPr="00DF51E0">
        <w:rPr>
          <w:color w:val="000000"/>
          <w:sz w:val="28"/>
          <w:szCs w:val="28"/>
        </w:rPr>
        <w:t xml:space="preserve"> чем за один рабочий день до даты окончания срока подачи заявок участниками конкурса и содержит информацию о причинах отмены конкурса.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Участники конкурса, подавшие заявки, информируются об отмене проведения конкурса в системе «Электронный бюджет».</w:t>
      </w:r>
    </w:p>
    <w:p w:rsidR="00DF51E0" w:rsidRPr="00DF51E0" w:rsidRDefault="00DF51E0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F51E0">
        <w:rPr>
          <w:color w:val="000000"/>
          <w:sz w:val="28"/>
          <w:szCs w:val="28"/>
        </w:rPr>
        <w:t>Конкурс считается отмененным со дня размещения объявления о его отмене на Едином портале.</w:t>
      </w:r>
    </w:p>
    <w:p w:rsidR="00DF51E0" w:rsidRDefault="00DF51E0" w:rsidP="001913F3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66B15" w:rsidRPr="00F66B15" w:rsidRDefault="00F66B15" w:rsidP="00F66B15">
      <w:pPr>
        <w:pStyle w:val="ConsPlusNormal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6B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F66B15">
        <w:rPr>
          <w:rFonts w:ascii="Times New Roman" w:hAnsi="Times New Roman" w:cs="Times New Roman"/>
          <w:sz w:val="28"/>
          <w:szCs w:val="28"/>
          <w:lang w:val="ru-RU"/>
        </w:rPr>
        <w:t>Условия и порядок предоставления субсидии</w:t>
      </w:r>
    </w:p>
    <w:p w:rsidR="00F66B15" w:rsidRPr="00F66B15" w:rsidRDefault="00F66B15" w:rsidP="00F66B15">
      <w:pPr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F66B15" w:rsidRPr="00F66B15" w:rsidRDefault="00F66B15" w:rsidP="00F66B15">
      <w:pPr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3.1. Предоставление субсидии осуществляется на основании соглашения, заключаемого между </w:t>
      </w:r>
      <w:r>
        <w:rPr>
          <w:color w:val="000000"/>
          <w:sz w:val="28"/>
          <w:szCs w:val="28"/>
        </w:rPr>
        <w:t xml:space="preserve">Администрацией Большемуртинского </w:t>
      </w:r>
      <w:r>
        <w:rPr>
          <w:color w:val="000000"/>
          <w:sz w:val="28"/>
          <w:szCs w:val="28"/>
        </w:rPr>
        <w:lastRenderedPageBreak/>
        <w:t>района</w:t>
      </w:r>
      <w:r w:rsidRPr="00F66B15">
        <w:rPr>
          <w:color w:val="000000"/>
          <w:sz w:val="28"/>
          <w:szCs w:val="28"/>
        </w:rPr>
        <w:t xml:space="preserve"> и получателем субсидии (далее - соглашение) в системе «Электронный бюджет» в соответствии с типовой формой соглашения, утвержденной </w:t>
      </w:r>
      <w:r>
        <w:rPr>
          <w:color w:val="000000"/>
          <w:sz w:val="28"/>
          <w:szCs w:val="28"/>
        </w:rPr>
        <w:t>Финансовым управлением администрации Большемуртинского района.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Дополнительные соглашения к соглашению, предусматривающие внесение в него изменений или дополнительные соглашения о расторжении соглашения, заключаются </w:t>
      </w:r>
      <w:r>
        <w:rPr>
          <w:color w:val="000000"/>
          <w:sz w:val="28"/>
          <w:szCs w:val="28"/>
        </w:rPr>
        <w:t>администрацией Большемуртинского района</w:t>
      </w:r>
      <w:r w:rsidRPr="00F66B15">
        <w:rPr>
          <w:color w:val="000000"/>
          <w:sz w:val="28"/>
          <w:szCs w:val="28"/>
        </w:rPr>
        <w:t xml:space="preserve"> с получателем субсидии по типовой форме.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3.2. Соглашение содержит следующие обязательные условия: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66B15">
        <w:rPr>
          <w:color w:val="000000"/>
          <w:sz w:val="28"/>
          <w:szCs w:val="28"/>
        </w:rPr>
        <w:t>1) согласие получателя субсидии, лиц, получающих средства на основании договоров, заключенных с получателями субсидии,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</w:t>
      </w:r>
      <w:proofErr w:type="gramEnd"/>
      <w:r w:rsidRPr="00F66B15">
        <w:rPr>
          <w:color w:val="000000"/>
          <w:sz w:val="28"/>
          <w:szCs w:val="28"/>
        </w:rPr>
        <w:t xml:space="preserve"> порядка и условий предоставления субсидии;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2) значения результатов предоставления субсидии, а также показатели, необходимые для достижения результата предоставления субсидии, и их значения;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3) запрет приобретения получателем субсидии за счет полученных средств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4) условие о согласовании новых условий соглашения или о расторжении соглашения при </w:t>
      </w:r>
      <w:proofErr w:type="spellStart"/>
      <w:r w:rsidRPr="00F66B15">
        <w:rPr>
          <w:color w:val="000000"/>
          <w:sz w:val="28"/>
          <w:szCs w:val="28"/>
        </w:rPr>
        <w:t>недостижении</w:t>
      </w:r>
      <w:proofErr w:type="spellEnd"/>
      <w:r w:rsidRPr="00F66B15">
        <w:rPr>
          <w:color w:val="000000"/>
          <w:sz w:val="28"/>
          <w:szCs w:val="28"/>
        </w:rPr>
        <w:t xml:space="preserve"> согласия по новым условиям в случае уменьшения организатору отбора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5) согласие на осуществление мониторинга деятельности получателя субсидии организатором отбора в течение двух лет </w:t>
      </w:r>
      <w:proofErr w:type="gramStart"/>
      <w:r w:rsidRPr="00F66B15">
        <w:rPr>
          <w:color w:val="000000"/>
          <w:sz w:val="28"/>
          <w:szCs w:val="28"/>
        </w:rPr>
        <w:t>с даты предоставления</w:t>
      </w:r>
      <w:proofErr w:type="gramEnd"/>
      <w:r w:rsidRPr="00F66B15">
        <w:rPr>
          <w:color w:val="000000"/>
          <w:sz w:val="28"/>
          <w:szCs w:val="28"/>
        </w:rPr>
        <w:t xml:space="preserve"> субсидии;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6) ответственность за нарушение условий предоставления субсидии и возврата средств субсидии в полном или частичном объеме.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 xml:space="preserve">Администрация </w:t>
      </w:r>
      <w:r w:rsidRPr="00F66B15">
        <w:rPr>
          <w:color w:val="000000"/>
          <w:sz w:val="28"/>
          <w:szCs w:val="28"/>
        </w:rPr>
        <w:t>в течение 5 рабочих дней со дня размещения информации о результатах отбора формируется проект соглашения по типовой форме, и направляется получателю субсидии для подписания на бумажном носителе.</w:t>
      </w:r>
    </w:p>
    <w:p w:rsidR="00F66B15" w:rsidRPr="00F414B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субсидии в течение 3</w:t>
      </w:r>
      <w:r w:rsidRPr="00F66B15">
        <w:rPr>
          <w:color w:val="000000"/>
          <w:sz w:val="28"/>
          <w:szCs w:val="28"/>
        </w:rPr>
        <w:t xml:space="preserve"> рабочих дней со дня получения соглашения, сформированного </w:t>
      </w:r>
      <w:r>
        <w:rPr>
          <w:color w:val="000000"/>
          <w:sz w:val="28"/>
          <w:szCs w:val="28"/>
        </w:rPr>
        <w:t>Администрацией Большемуртинского района</w:t>
      </w:r>
      <w:r w:rsidRPr="00F66B15">
        <w:rPr>
          <w:color w:val="000000"/>
          <w:sz w:val="28"/>
          <w:szCs w:val="28"/>
        </w:rPr>
        <w:t xml:space="preserve">, подписывает соглашение. </w:t>
      </w:r>
    </w:p>
    <w:p w:rsidR="00F66B15" w:rsidRPr="00F66B15" w:rsidRDefault="001F34A8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Администрация </w:t>
      </w:r>
      <w:r w:rsidR="00F66B15" w:rsidRPr="00F66B15">
        <w:rPr>
          <w:color w:val="000000"/>
          <w:sz w:val="28"/>
          <w:szCs w:val="28"/>
        </w:rPr>
        <w:t xml:space="preserve">в течение 10 рабочих дней со дня получения подписанного на бумажном носителе получателем субсидии соглашения принимает решение в форме </w:t>
      </w:r>
      <w:r>
        <w:rPr>
          <w:color w:val="000000"/>
          <w:sz w:val="28"/>
          <w:szCs w:val="28"/>
        </w:rPr>
        <w:t>распоряжения</w:t>
      </w:r>
      <w:r w:rsidR="00F66B15" w:rsidRPr="00F66B15">
        <w:rPr>
          <w:color w:val="000000"/>
          <w:sz w:val="28"/>
          <w:szCs w:val="28"/>
        </w:rPr>
        <w:t xml:space="preserve"> о предоставлении субсидии либо об отказе в предоставлении субсидии.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В случае принятия решения о предоставлении субсидии </w:t>
      </w:r>
      <w:r w:rsidR="001F34A8">
        <w:rPr>
          <w:color w:val="000000"/>
          <w:sz w:val="28"/>
          <w:szCs w:val="28"/>
        </w:rPr>
        <w:t xml:space="preserve">Администрация </w:t>
      </w:r>
      <w:r w:rsidRPr="00F66B15">
        <w:rPr>
          <w:color w:val="000000"/>
          <w:sz w:val="28"/>
          <w:szCs w:val="28"/>
        </w:rPr>
        <w:t>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бюджет». Соглашение считается заключенным с момента его подпис</w:t>
      </w:r>
      <w:r w:rsidR="001F34A8">
        <w:rPr>
          <w:color w:val="000000"/>
          <w:sz w:val="28"/>
          <w:szCs w:val="28"/>
        </w:rPr>
        <w:t>ания Администрацией</w:t>
      </w:r>
      <w:r w:rsidRPr="00F66B15">
        <w:rPr>
          <w:color w:val="000000"/>
          <w:sz w:val="28"/>
          <w:szCs w:val="28"/>
        </w:rPr>
        <w:t>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В случае принятия решения об отказе в предоставлении субсидии </w:t>
      </w:r>
      <w:r w:rsidR="001F34A8">
        <w:rPr>
          <w:color w:val="000000"/>
          <w:sz w:val="28"/>
          <w:szCs w:val="28"/>
        </w:rPr>
        <w:t xml:space="preserve">Администрация </w:t>
      </w:r>
      <w:r w:rsidRPr="00F66B15">
        <w:rPr>
          <w:color w:val="000000"/>
          <w:sz w:val="28"/>
          <w:szCs w:val="28"/>
        </w:rPr>
        <w:t>информирует получателя субсидии о принятом решении в течение 2 рабочих дней со дня принятия указанного решения в системе «Электронный бюджет».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Получатель субсидии считается уклонившимся </w:t>
      </w:r>
      <w:proofErr w:type="gramStart"/>
      <w:r w:rsidRPr="00F66B15">
        <w:rPr>
          <w:color w:val="000000"/>
          <w:sz w:val="28"/>
          <w:szCs w:val="28"/>
        </w:rPr>
        <w:t xml:space="preserve">от заключения соглашения в случае принятия </w:t>
      </w:r>
      <w:r w:rsidR="001F34A8">
        <w:rPr>
          <w:color w:val="000000"/>
          <w:sz w:val="28"/>
          <w:szCs w:val="28"/>
        </w:rPr>
        <w:t xml:space="preserve">Администрацией </w:t>
      </w:r>
      <w:r w:rsidRPr="00F66B15">
        <w:rPr>
          <w:color w:val="000000"/>
          <w:sz w:val="28"/>
          <w:szCs w:val="28"/>
        </w:rPr>
        <w:t>решения об отказе в предоставлении субсидии по основанию</w:t>
      </w:r>
      <w:proofErr w:type="gramEnd"/>
      <w:r w:rsidRPr="00F66B15">
        <w:rPr>
          <w:color w:val="000000"/>
          <w:sz w:val="28"/>
          <w:szCs w:val="28"/>
        </w:rPr>
        <w:t>, установленному пунктом 1 пункта 3.4. Порядка.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3.4. Основания для отказа в предоставлении субсидии: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1) несоответствие представленного получателем субсидии соглашения, требованиям, установленным пунктами 3.1., 3.2. Порядка, или непредставление (представление не в полном объеме) соглашения;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2) установление факта недостоверности представленной получателем субсидии  информации;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3) несоответствие получателя субсидии требованиям, установленным в пункте 3.5. Порядка.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3.5. Получатель субсидии на дату не ранее первого числа месяца заключения соглашения должен соответствовать следующим требованиям: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1) не должен находиться в процессе реорганизации (за исключением реорганизации в форме присоединения к получателю субсидии -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2) не должен получать средства из районного бюджета на основании иных нормативных правовых актов на цели, указанные в пункте 1.3 Порядка;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3) у получателя субсидии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районным бюджетом;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4)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66B15">
        <w:rPr>
          <w:color w:val="000000"/>
          <w:sz w:val="28"/>
          <w:szCs w:val="28"/>
        </w:rPr>
        <w:t xml:space="preserve">5)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 w:rsidRPr="00F66B15">
        <w:rPr>
          <w:color w:val="000000"/>
          <w:sz w:val="28"/>
          <w:szCs w:val="28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6) не должен являться иностранным агентом в соответствии с Федеральным законом от 14.07.2022 «255-ФЗ «О </w:t>
      </w:r>
      <w:proofErr w:type="gramStart"/>
      <w:r w:rsidRPr="00F66B15">
        <w:rPr>
          <w:color w:val="000000"/>
          <w:sz w:val="28"/>
          <w:szCs w:val="28"/>
        </w:rPr>
        <w:t>контроле за</w:t>
      </w:r>
      <w:proofErr w:type="gramEnd"/>
      <w:r w:rsidRPr="00F66B15">
        <w:rPr>
          <w:color w:val="000000"/>
          <w:sz w:val="28"/>
          <w:szCs w:val="28"/>
        </w:rPr>
        <w:t xml:space="preserve"> деятельностью лиц, находящихся под иностранным влиянием».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3.6. Сведения, подтверждающие соответствие получателя субсидии требованию, установленному подпунктом 1 пункта 3.5. </w:t>
      </w:r>
      <w:proofErr w:type="gramStart"/>
      <w:r w:rsidRPr="00F66B15">
        <w:rPr>
          <w:color w:val="000000"/>
          <w:sz w:val="28"/>
          <w:szCs w:val="28"/>
        </w:rPr>
        <w:t xml:space="preserve">Порядка (за исключением сведений о </w:t>
      </w:r>
      <w:r w:rsidR="001F34A8" w:rsidRPr="00F66B15">
        <w:rPr>
          <w:color w:val="000000"/>
          <w:sz w:val="28"/>
          <w:szCs w:val="28"/>
        </w:rPr>
        <w:t>не приостановлении</w:t>
      </w:r>
      <w:r w:rsidRPr="00F66B15">
        <w:rPr>
          <w:color w:val="000000"/>
          <w:sz w:val="28"/>
          <w:szCs w:val="28"/>
        </w:rPr>
        <w:t xml:space="preserve"> (приостановлении) деятельности участника отбора в порядке, предусмотренном законодательством Российской Федерации), запрашиваются </w:t>
      </w:r>
      <w:r w:rsidR="001F34A8">
        <w:rPr>
          <w:color w:val="000000"/>
          <w:sz w:val="28"/>
          <w:szCs w:val="28"/>
        </w:rPr>
        <w:t xml:space="preserve">Администрацией </w:t>
      </w:r>
      <w:r w:rsidRPr="00F66B15">
        <w:rPr>
          <w:color w:val="000000"/>
          <w:sz w:val="28"/>
          <w:szCs w:val="28"/>
        </w:rPr>
        <w:t>посредством межведомственного электронного взаимодействия в территориальном органе Федеральной налоговой службы,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субсидии для</w:t>
      </w:r>
      <w:proofErr w:type="gramEnd"/>
      <w:r w:rsidRPr="00F66B15">
        <w:rPr>
          <w:color w:val="000000"/>
          <w:sz w:val="28"/>
          <w:szCs w:val="28"/>
        </w:rPr>
        <w:t xml:space="preserve"> подписания.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Сведения о соблюдении получателем субсидии требований, установленных подпунктами 1 (в части сведений о </w:t>
      </w:r>
      <w:r w:rsidR="001F34A8" w:rsidRPr="00F66B15">
        <w:rPr>
          <w:color w:val="000000"/>
          <w:sz w:val="28"/>
          <w:szCs w:val="28"/>
        </w:rPr>
        <w:t>не приостановлении</w:t>
      </w:r>
      <w:r w:rsidRPr="00F66B15">
        <w:rPr>
          <w:color w:val="000000"/>
          <w:sz w:val="28"/>
          <w:szCs w:val="28"/>
        </w:rPr>
        <w:t xml:space="preserve"> (приостановлении) деятельности участника отбора в порядке, предусмотренном законодательством Российской Федерации) 2 и 3 пункта 3.5.Порядка, проверяются </w:t>
      </w:r>
      <w:r w:rsidR="001F34A8">
        <w:rPr>
          <w:color w:val="000000"/>
          <w:sz w:val="28"/>
          <w:szCs w:val="28"/>
        </w:rPr>
        <w:t xml:space="preserve">Администрацией </w:t>
      </w:r>
      <w:r w:rsidRPr="00F66B15">
        <w:rPr>
          <w:color w:val="000000"/>
          <w:sz w:val="28"/>
          <w:szCs w:val="28"/>
        </w:rPr>
        <w:t>с использованием сведений, информации, содержащихся в заявки.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Сведения о соблюдении получателем субсидии требований, установленных подпунктами 4 и 5 пункта 3.5. Порядка, проверяются </w:t>
      </w:r>
      <w:r w:rsidR="001F34A8">
        <w:rPr>
          <w:color w:val="000000"/>
          <w:sz w:val="28"/>
          <w:szCs w:val="28"/>
        </w:rPr>
        <w:t xml:space="preserve">Администрацией </w:t>
      </w:r>
      <w:r w:rsidRPr="00F66B15">
        <w:rPr>
          <w:color w:val="000000"/>
          <w:sz w:val="28"/>
          <w:szCs w:val="28"/>
        </w:rPr>
        <w:t>с использованием общедоступных сведений, размещенных на официальных сайтах Федеральной службы по финансовому мониторингу в информационно-телекоммуникационной сети Интернет.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Сведения о соблюдении получателем субсидии требования, установленного подпунктом 6 пункта 3.5. Порядка, проверяются </w:t>
      </w:r>
      <w:r w:rsidR="001F34A8">
        <w:rPr>
          <w:color w:val="000000"/>
          <w:sz w:val="28"/>
          <w:szCs w:val="28"/>
        </w:rPr>
        <w:t xml:space="preserve">Администрацией </w:t>
      </w:r>
      <w:r w:rsidRPr="00F66B15">
        <w:rPr>
          <w:color w:val="000000"/>
          <w:sz w:val="28"/>
          <w:szCs w:val="28"/>
        </w:rPr>
        <w:t>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3.7. Перечисление субсидии получателю субсидии осуществляется в течение 10 рабочих дней со дня заключения соглашения на расчетный счет получателя субсидии, указанный в соглашении и открытый им в кредитной организации.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В случае отсутствия средств на счете главного распорядителя для предоставления субсидии, в соответствии с </w:t>
      </w:r>
      <w:r w:rsidR="001F34A8">
        <w:rPr>
          <w:color w:val="000000"/>
          <w:sz w:val="28"/>
          <w:szCs w:val="28"/>
        </w:rPr>
        <w:t>распоряжением Администрации Большемуртинского района</w:t>
      </w:r>
      <w:r w:rsidRPr="00F66B15">
        <w:rPr>
          <w:color w:val="000000"/>
          <w:sz w:val="28"/>
          <w:szCs w:val="28"/>
        </w:rPr>
        <w:t>, перечисление субсидии осуществляется в течение 5 рабочих дней с момента их поступления на счет.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Датой предоставления субсидии считается день списания указанных сре</w:t>
      </w:r>
      <w:proofErr w:type="gramStart"/>
      <w:r w:rsidRPr="00F66B15">
        <w:rPr>
          <w:color w:val="000000"/>
          <w:sz w:val="28"/>
          <w:szCs w:val="28"/>
        </w:rPr>
        <w:t>дств с л</w:t>
      </w:r>
      <w:proofErr w:type="gramEnd"/>
      <w:r w:rsidRPr="00F66B15">
        <w:rPr>
          <w:color w:val="000000"/>
          <w:sz w:val="28"/>
          <w:szCs w:val="28"/>
        </w:rPr>
        <w:t xml:space="preserve">ицевого счета </w:t>
      </w:r>
      <w:r w:rsidR="001F34A8">
        <w:rPr>
          <w:color w:val="000000"/>
          <w:sz w:val="28"/>
          <w:szCs w:val="28"/>
        </w:rPr>
        <w:t>Администрации.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3.8. Порядок и сроки возврата субсидии в районный бюджет в случае нарушения получателями субсидии условий их предоставления установлен </w:t>
      </w:r>
      <w:r w:rsidRPr="00F66B15">
        <w:rPr>
          <w:color w:val="000000"/>
          <w:sz w:val="28"/>
          <w:szCs w:val="28"/>
        </w:rPr>
        <w:lastRenderedPageBreak/>
        <w:t>пунктами 5.3. - 5.7. Порядка.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3.</w:t>
      </w:r>
      <w:r w:rsidR="009F5021">
        <w:rPr>
          <w:color w:val="000000"/>
          <w:sz w:val="28"/>
          <w:szCs w:val="28"/>
        </w:rPr>
        <w:t>9</w:t>
      </w:r>
      <w:r w:rsidRPr="00F66B15">
        <w:rPr>
          <w:color w:val="000000"/>
          <w:sz w:val="28"/>
          <w:szCs w:val="28"/>
        </w:rPr>
        <w:t>. Результатом предоставления субсидии является полное исполнение получателем субсидии обязательств, предусмотренных в соглашении.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Конечным результатом </w:t>
      </w:r>
      <w:proofErr w:type="gramStart"/>
      <w:r w:rsidRPr="00F66B15">
        <w:rPr>
          <w:color w:val="000000"/>
          <w:sz w:val="28"/>
          <w:szCs w:val="28"/>
        </w:rPr>
        <w:t>предоставлении</w:t>
      </w:r>
      <w:proofErr w:type="gramEnd"/>
      <w:r w:rsidRPr="00F66B15">
        <w:rPr>
          <w:color w:val="000000"/>
          <w:sz w:val="28"/>
          <w:szCs w:val="28"/>
        </w:rPr>
        <w:t xml:space="preserve"> субсидии является достижение получателем субсидии значения показателей, необходимых для достижения результата предоставления субсидии, установленного пунктом 3.1</w:t>
      </w:r>
      <w:r w:rsidR="009F5021">
        <w:rPr>
          <w:color w:val="000000"/>
          <w:sz w:val="28"/>
          <w:szCs w:val="28"/>
        </w:rPr>
        <w:t>0</w:t>
      </w:r>
      <w:r w:rsidRPr="00F66B15">
        <w:rPr>
          <w:color w:val="000000"/>
          <w:sz w:val="28"/>
          <w:szCs w:val="28"/>
        </w:rPr>
        <w:t>. Порядка, путем сравнения плановых значений и фактически достигнутых значений по итогам отчетного периода.</w:t>
      </w:r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3.1</w:t>
      </w:r>
      <w:r w:rsidR="009F50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</w:t>
      </w: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Результатом предоставления субсидии является:</w:t>
      </w:r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объем привлеченных инвестиций </w:t>
      </w:r>
      <w:r w:rsidR="0055104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субъектом малого и среднего предпринимательства</w:t>
      </w: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услуг),</w:t>
      </w:r>
      <w:r w:rsidRPr="00F66B15">
        <w:rPr>
          <w:rFonts w:ascii="Times New Roman" w:hAnsi="Times New Roman" w:cs="Times New Roman"/>
          <w:sz w:val="28"/>
          <w:szCs w:val="28"/>
        </w:rPr>
        <w:t xml:space="preserve"> реализацию проектов в сфере дорожного сервиса, реализацию проектов в сфере развития предпринимательской детальности.</w:t>
      </w: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Единица измерения: тысяч рублей.</w:t>
      </w:r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66B15">
        <w:rPr>
          <w:rFonts w:ascii="Times New Roman" w:hAnsi="Times New Roman" w:cs="Times New Roman"/>
          <w:sz w:val="28"/>
          <w:szCs w:val="28"/>
          <w:lang w:eastAsia="en-US"/>
        </w:rPr>
        <w:t>2) количество сохраненных рабочих мест (</w:t>
      </w:r>
      <w:r w:rsidRPr="00F66B1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работников (без внешних совместителей))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субъектами 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малого и среднего </w:t>
      </w:r>
      <w:proofErr w:type="spellStart"/>
      <w:r w:rsidR="0055104A">
        <w:rPr>
          <w:rFonts w:ascii="Times New Roman" w:hAnsi="Times New Roman" w:cs="Times New Roman"/>
          <w:sz w:val="28"/>
          <w:szCs w:val="28"/>
          <w:lang w:eastAsia="en-US"/>
        </w:rPr>
        <w:t>предпринимательстава</w:t>
      </w:r>
      <w:proofErr w:type="spellEnd"/>
      <w:r w:rsidRPr="00F66B15">
        <w:rPr>
          <w:rFonts w:ascii="Times New Roman" w:hAnsi="Times New Roman" w:cs="Times New Roman"/>
          <w:sz w:val="28"/>
          <w:szCs w:val="28"/>
          <w:lang w:eastAsia="en-US"/>
        </w:rPr>
        <w:t xml:space="preserve"> (включая индивидуальных предпринимателей) и</w:t>
      </w:r>
      <w:r w:rsidR="009F50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9F50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учетом физических лиц, применяющих специальный налоговый режим «Налог на</w:t>
      </w:r>
      <w:r w:rsidR="009F50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профессиональный доход», получившими финансовую поддержку за</w:t>
      </w:r>
      <w:r w:rsidR="009F50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 xml:space="preserve">счет средств районного и краевого бюджета. </w:t>
      </w: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Единица измерения: Единиц;</w:t>
      </w:r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66B15">
        <w:rPr>
          <w:rFonts w:ascii="Times New Roman" w:hAnsi="Times New Roman" w:cs="Times New Roman"/>
          <w:sz w:val="28"/>
          <w:szCs w:val="28"/>
          <w:lang w:eastAsia="en-US"/>
        </w:rPr>
        <w:t xml:space="preserve">3) прирост дохода субъектов 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>малого и среднего предпринимательства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, реализующих проекты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сфере производства, получивших финансовую поддержку за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счет средств районного краевого бюджета,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году получения поддержки,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расчете на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одного работника (без внешних совместителей) (без учета рабочих мест, созданных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году получения поддержки),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размере не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менее 103,3 процентов значения сводного индекса потребительских цен по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Красноярскому краю, установленного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proofErr w:type="gramEnd"/>
      <w:r w:rsidRPr="00F66B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66B15">
        <w:rPr>
          <w:rFonts w:ascii="Times New Roman" w:hAnsi="Times New Roman" w:cs="Times New Roman"/>
          <w:sz w:val="28"/>
          <w:szCs w:val="28"/>
          <w:lang w:eastAsia="en-US"/>
        </w:rPr>
        <w:t>получения поддержки, к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доходу субъекта МСП, полученному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году, предшествующему году получения поддержки,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расчете на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одного работника (без внешних совместителей), за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исключением доходов, полученных таким субъектом МСП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соответствующем году в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форме субсидий и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грантов, привлекаемых из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бюджетов всех уровней, определенного по</w:t>
      </w:r>
      <w:r w:rsidR="005510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6B15">
        <w:rPr>
          <w:rFonts w:ascii="Times New Roman" w:hAnsi="Times New Roman" w:cs="Times New Roman"/>
          <w:sz w:val="28"/>
          <w:szCs w:val="28"/>
          <w:lang w:eastAsia="en-US"/>
        </w:rPr>
        <w:t>данным Единого реестра субъектов МСП (без учета объема субсидий, предоставленных заявителю на возмещение недополученных доходов).</w:t>
      </w:r>
      <w:proofErr w:type="gramEnd"/>
      <w:r w:rsidRPr="00F66B15">
        <w:rPr>
          <w:rFonts w:ascii="Times New Roman" w:hAnsi="Times New Roman" w:cs="Times New Roman"/>
          <w:sz w:val="28"/>
          <w:szCs w:val="28"/>
          <w:lang w:eastAsia="en-US"/>
        </w:rPr>
        <w:t xml:space="preserve"> Единица измерения: Процентов.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 xml:space="preserve">Конкретные плановые значения результатов предоставления субсидии и показателей, необходимых для достижения результатов предоставления субсидии, устанавливаются </w:t>
      </w:r>
      <w:r w:rsidR="009F5021">
        <w:rPr>
          <w:color w:val="000000"/>
          <w:sz w:val="28"/>
          <w:szCs w:val="28"/>
        </w:rPr>
        <w:t xml:space="preserve">Администрацией </w:t>
      </w:r>
      <w:r w:rsidRPr="00F66B15">
        <w:rPr>
          <w:color w:val="000000"/>
          <w:sz w:val="28"/>
          <w:szCs w:val="28"/>
        </w:rPr>
        <w:t>в соглашении.</w:t>
      </w:r>
    </w:p>
    <w:p w:rsidR="00F66B15" w:rsidRPr="00F66B15" w:rsidRDefault="00F66B15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66B15">
        <w:rPr>
          <w:color w:val="000000"/>
          <w:sz w:val="28"/>
          <w:szCs w:val="28"/>
        </w:rPr>
        <w:t>3.1</w:t>
      </w:r>
      <w:r w:rsidR="00232949">
        <w:rPr>
          <w:color w:val="000000"/>
          <w:sz w:val="28"/>
          <w:szCs w:val="28"/>
        </w:rPr>
        <w:t>1</w:t>
      </w:r>
      <w:r w:rsidRPr="00F66B15">
        <w:rPr>
          <w:color w:val="000000"/>
          <w:sz w:val="28"/>
          <w:szCs w:val="28"/>
        </w:rPr>
        <w:t>. Плановые значения показателей, необходимые для достижения результата предоставления субсидии, должны быть достигнуты получателем субсидии в сроки, определенные соглашением.</w:t>
      </w:r>
    </w:p>
    <w:p w:rsidR="00F66B15" w:rsidRPr="00F66B15" w:rsidRDefault="00232949" w:rsidP="00F66B15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F66B15" w:rsidRPr="00F66B15">
        <w:rPr>
          <w:color w:val="000000"/>
          <w:sz w:val="28"/>
          <w:szCs w:val="28"/>
        </w:rPr>
        <w:t xml:space="preserve">. </w:t>
      </w:r>
      <w:proofErr w:type="gramStart"/>
      <w:r w:rsidR="00F66B15" w:rsidRPr="00F66B15">
        <w:rPr>
          <w:color w:val="000000"/>
          <w:sz w:val="28"/>
          <w:szCs w:val="28"/>
        </w:rPr>
        <w:t>Контроль за</w:t>
      </w:r>
      <w:proofErr w:type="gramEnd"/>
      <w:r w:rsidR="00F66B15" w:rsidRPr="00F66B15">
        <w:rPr>
          <w:color w:val="000000"/>
          <w:sz w:val="28"/>
          <w:szCs w:val="28"/>
        </w:rPr>
        <w:t xml:space="preserve"> целевым расходованием бюджетных средств осуществляется </w:t>
      </w:r>
      <w:r>
        <w:rPr>
          <w:color w:val="000000"/>
          <w:sz w:val="28"/>
          <w:szCs w:val="28"/>
        </w:rPr>
        <w:t xml:space="preserve">Администрацией </w:t>
      </w:r>
      <w:r w:rsidR="00F66B15" w:rsidRPr="00F66B15">
        <w:rPr>
          <w:color w:val="000000"/>
          <w:sz w:val="28"/>
          <w:szCs w:val="28"/>
        </w:rPr>
        <w:t>в соответствии с действующим законодательством.</w:t>
      </w:r>
    </w:p>
    <w:p w:rsidR="00F66B15" w:rsidRPr="00F66B15" w:rsidRDefault="00F66B15" w:rsidP="006029F6">
      <w:pPr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F66B15" w:rsidRPr="00F66B15" w:rsidRDefault="00F66B15" w:rsidP="00F66B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6B15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</w:p>
    <w:p w:rsidR="00F66B15" w:rsidRPr="00F66B15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4.1. </w:t>
      </w:r>
      <w:proofErr w:type="gramStart"/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>
        <w:r w:rsidRPr="00F66B1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пунктом 3.1</w:t>
        </w:r>
        <w:r w:rsidR="00232949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0</w:t>
        </w:r>
        <w:r w:rsidRPr="00F66B1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Порядка, значение которого установлено в соглашении, получатель субсидии представляет в адрес МКУ «Финансовое управление» ежеквартальную отчетность 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>
        <w:r w:rsidRPr="00F66B1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подпунктах</w:t>
        </w:r>
        <w:proofErr w:type="gramEnd"/>
        <w:r w:rsidRPr="00F66B1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1</w:t>
        </w:r>
      </w:hyperlink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>
        <w:r w:rsidRPr="00F66B1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</w:t>
        </w:r>
      </w:hyperlink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пункта, с использованием  системы «Электронный бюджет» по типовой форме  (при наличии технической возможности) или иным любым доступным способом, обеспечивающим установление (фиксацию) факта направления (почтовое отправление с уведомлением, электронная почта, нарочно):</w:t>
      </w:r>
    </w:p>
    <w:p w:rsidR="00F66B15" w:rsidRPr="00F66B15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2" w:name="P315"/>
      <w:bookmarkEnd w:id="2"/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субъекты </w:t>
      </w:r>
      <w:r w:rsidR="0055104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малого и среднего предпринимательства</w:t>
      </w: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течение двух лет, самозанятые граждане в течение одного года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соглашением, с приложением:</w:t>
      </w:r>
    </w:p>
    <w:p w:rsidR="00F66B15" w:rsidRPr="00F66B15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</w:t>
      </w:r>
      <w:r w:rsidR="00232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Администрация </w:t>
      </w:r>
      <w:r w:rsidRPr="00F66B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запрашивает ее в порядке межведомственного информационного взаимодействия, в том числе посредством получения информации с помощью программного обеспечения и (или) в сети Интернет;</w:t>
      </w:r>
    </w:p>
    <w:p w:rsidR="00F66B15" w:rsidRPr="00F66B15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66B15">
        <w:rPr>
          <w:rFonts w:ascii="Times New Roman" w:hAnsi="Times New Roman" w:cs="Times New Roman"/>
          <w:sz w:val="28"/>
          <w:szCs w:val="28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дату;</w:t>
      </w:r>
    </w:p>
    <w:p w:rsidR="00F66B15" w:rsidRPr="006029F6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3" w:name="P318"/>
      <w:bookmarkEnd w:id="3"/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2) субъекты </w:t>
      </w:r>
      <w:r w:rsidR="0055104A"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малого и среднего предпринимательства</w:t>
      </w:r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течение двух лет, самозанятые граждане в течение 12 календарных месяцев после даты получения субсидии, установленной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Pr="006029F6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абзацем</w:t>
        </w:r>
      </w:hyperlink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1 пункта 2.11. настоящего Порядка, подтверждающие исполнение условий предоставления субсидии документы, в сроки:</w:t>
      </w:r>
    </w:p>
    <w:p w:rsidR="00F66B15" w:rsidRPr="006029F6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 позднее 10-го числа месяца, следующего за отчетным кварталом, сведения о списочной (фактической) численности работников (без внешних совместителей), оформленные в произвольной форме (для получателя субсидии, имеющего работников и являющегося работодателем), по состоянию на отчетную дату;</w:t>
      </w:r>
    </w:p>
    <w:p w:rsidR="00F66B15" w:rsidRPr="006029F6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не позднее 5-го рабочего дня, следующего за датой </w:t>
      </w:r>
      <w:proofErr w:type="gramStart"/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представления</w:t>
      </w:r>
      <w:proofErr w:type="gramEnd"/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налоговый орган установленной приказом Федеральной налоговой службы России периодичной отчетности:</w:t>
      </w:r>
    </w:p>
    <w:p w:rsidR="00F66B15" w:rsidRPr="006029F6" w:rsidRDefault="00F66B15" w:rsidP="00F66B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копию первичного или уточненного с последним номером корректировки (при наличии) расчета по страховым взносам (за исключением раздела 3 "Персонифицированные сведения о застрахованных </w:t>
      </w:r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лицах") за отчетный период, подтверждающую сохранение среднесписочной численности работников в соответствии с требованиями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Pr="006029F6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абзацем</w:t>
        </w:r>
      </w:hyperlink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1 пункта 2.11. настоящего Порядка (для получателя субсидии, имеющего работников и являющегося работодателем);</w:t>
      </w:r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3) при завершении реализации проекта по состоянию на конец года получения субсидии или в период, установленный абзацем первым пункта 1, или в период, установленный абзацем первым пункта 2 настоящего пункта, получатель субсидии в порядке и в сроки, установленные абзацем первым настоящего пункта, вместе с отчетностью в соответствии с подпунктами 1,2 настоящего пункта представляет </w:t>
      </w:r>
      <w:hyperlink w:anchor="P2853" w:tooltip="ОТЧЕТ">
        <w:r w:rsidRPr="006029F6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отчет</w:t>
        </w:r>
      </w:hyperlink>
      <w:r w:rsidRPr="006029F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 выполнении проекта.</w:t>
      </w:r>
      <w:proofErr w:type="gramEnd"/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5">
        <w:rPr>
          <w:rFonts w:ascii="Times New Roman" w:hAnsi="Times New Roman" w:cs="Times New Roman"/>
          <w:sz w:val="28"/>
          <w:szCs w:val="28"/>
        </w:rPr>
        <w:t xml:space="preserve">4.2. </w:t>
      </w:r>
      <w:r w:rsidR="00232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Администрация </w:t>
      </w:r>
      <w:r w:rsidRPr="00F66B15">
        <w:rPr>
          <w:rFonts w:ascii="Times New Roman" w:hAnsi="Times New Roman" w:cs="Times New Roman"/>
          <w:sz w:val="28"/>
          <w:szCs w:val="28"/>
        </w:rPr>
        <w:t>осуществляет проверку и принятие отчетов, указанных в пункте 4.1. Порядка, в срок, не превышающий 20 рабочих дней со дня предоставления такого отчета.</w:t>
      </w:r>
    </w:p>
    <w:p w:rsidR="00F66B15" w:rsidRPr="00F66B15" w:rsidRDefault="00F66B15" w:rsidP="00F66B15">
      <w:pPr>
        <w:adjustRightInd w:val="0"/>
        <w:ind w:firstLine="709"/>
        <w:jc w:val="both"/>
        <w:rPr>
          <w:sz w:val="28"/>
          <w:szCs w:val="28"/>
        </w:rPr>
      </w:pPr>
      <w:r w:rsidRPr="00F66B15">
        <w:rPr>
          <w:sz w:val="28"/>
          <w:szCs w:val="28"/>
        </w:rPr>
        <w:t xml:space="preserve">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превышать 3 рабочих дней </w:t>
      </w:r>
      <w:proofErr w:type="gramStart"/>
      <w:r w:rsidRPr="00F66B15">
        <w:rPr>
          <w:sz w:val="28"/>
          <w:szCs w:val="28"/>
        </w:rPr>
        <w:t>с даты</w:t>
      </w:r>
      <w:proofErr w:type="gramEnd"/>
      <w:r w:rsidRPr="00F66B15">
        <w:rPr>
          <w:sz w:val="28"/>
          <w:szCs w:val="28"/>
        </w:rPr>
        <w:t xml:space="preserve"> их возврата.</w:t>
      </w:r>
    </w:p>
    <w:p w:rsidR="00F66B15" w:rsidRPr="00F66B15" w:rsidRDefault="00F66B15" w:rsidP="00F66B15">
      <w:pPr>
        <w:adjustRightInd w:val="0"/>
        <w:ind w:firstLine="709"/>
        <w:jc w:val="both"/>
        <w:rPr>
          <w:sz w:val="28"/>
          <w:szCs w:val="28"/>
        </w:rPr>
      </w:pPr>
      <w:r w:rsidRPr="00F66B15">
        <w:rPr>
          <w:sz w:val="28"/>
          <w:szCs w:val="28"/>
        </w:rPr>
        <w:t xml:space="preserve">При отсутствии замечаний </w:t>
      </w:r>
      <w:r w:rsidR="006029F6">
        <w:rPr>
          <w:color w:val="000000"/>
          <w:sz w:val="28"/>
          <w:szCs w:val="28"/>
        </w:rPr>
        <w:t xml:space="preserve">Администрация </w:t>
      </w:r>
      <w:r w:rsidRPr="00F66B15">
        <w:rPr>
          <w:sz w:val="28"/>
          <w:szCs w:val="28"/>
        </w:rPr>
        <w:t xml:space="preserve">в течение 20 рабочих дней, </w:t>
      </w:r>
      <w:proofErr w:type="gramStart"/>
      <w:r w:rsidRPr="00F66B15">
        <w:rPr>
          <w:sz w:val="28"/>
          <w:szCs w:val="28"/>
        </w:rPr>
        <w:t>с даты поступления</w:t>
      </w:r>
      <w:proofErr w:type="gramEnd"/>
      <w:r w:rsidRPr="00F66B15">
        <w:rPr>
          <w:sz w:val="28"/>
          <w:szCs w:val="28"/>
        </w:rPr>
        <w:t xml:space="preserve"> отчетов, согласовывает их.</w:t>
      </w:r>
    </w:p>
    <w:p w:rsidR="00F66B15" w:rsidRPr="00F66B15" w:rsidRDefault="00F66B15" w:rsidP="00F66B15">
      <w:pPr>
        <w:adjustRightInd w:val="0"/>
        <w:ind w:firstLine="709"/>
        <w:jc w:val="both"/>
        <w:rPr>
          <w:sz w:val="28"/>
          <w:szCs w:val="28"/>
        </w:rPr>
      </w:pPr>
      <w:r w:rsidRPr="00F66B15">
        <w:rPr>
          <w:sz w:val="28"/>
          <w:szCs w:val="28"/>
        </w:rPr>
        <w:t>Получатели субсидии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F66B15" w:rsidRPr="00F66B15" w:rsidRDefault="00F66B15" w:rsidP="00F6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15">
        <w:rPr>
          <w:rFonts w:ascii="Times New Roman" w:hAnsi="Times New Roman" w:cs="Times New Roman"/>
          <w:sz w:val="28"/>
          <w:szCs w:val="28"/>
        </w:rPr>
        <w:t xml:space="preserve">4.3. </w:t>
      </w:r>
      <w:r w:rsidR="002329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Администрация </w:t>
      </w:r>
      <w:r w:rsidRPr="00F66B15">
        <w:rPr>
          <w:rFonts w:ascii="Times New Roman" w:hAnsi="Times New Roman" w:cs="Times New Roman"/>
          <w:sz w:val="28"/>
          <w:szCs w:val="28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F66B15" w:rsidRPr="00F66B15" w:rsidRDefault="00F66B15" w:rsidP="001913F3">
      <w:pPr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D59BE" w:rsidRPr="004D59BE" w:rsidRDefault="004D59BE" w:rsidP="004D59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9BE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 за соблюдением условий, целей  и порядка предоставления субсидии и ответственности за их нарушение</w:t>
      </w:r>
    </w:p>
    <w:p w:rsidR="004D59BE" w:rsidRPr="004D59BE" w:rsidRDefault="004D59BE" w:rsidP="004D59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 xml:space="preserve">5.1. </w:t>
      </w:r>
      <w:r w:rsidRPr="004D59B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Главный распорядитель бюджетных средств</w:t>
      </w:r>
      <w:r w:rsidRPr="004D59BE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субсидии, в соответствии со статьями 268.1 и 269.2 Бюджетного кодекса Российской Федерации;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 xml:space="preserve">5.2. При предоставлении субсидии </w:t>
      </w:r>
      <w:proofErr w:type="gramStart"/>
      <w:r w:rsidRPr="004D59BE">
        <w:rPr>
          <w:rFonts w:ascii="Times New Roman" w:hAnsi="Times New Roman" w:cs="Times New Roman"/>
          <w:sz w:val="28"/>
          <w:szCs w:val="28"/>
        </w:rPr>
        <w:t>обязательным условием ее предоставления, включаемым в соглашение о предоставлении субсидии является</w:t>
      </w:r>
      <w:proofErr w:type="gramEnd"/>
      <w:r w:rsidRPr="004D59BE">
        <w:rPr>
          <w:rFonts w:ascii="Times New Roman" w:hAnsi="Times New Roman" w:cs="Times New Roman"/>
          <w:sz w:val="28"/>
          <w:szCs w:val="28"/>
        </w:rPr>
        <w:t xml:space="preserve"> согласие получателей субсидии на осуществление организатором отбора и органами муниципального финансового контроля проверок соблюдения ими условий и порядка предоставления субсидии.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>5.3. Возврату в местный бюджет подлежит субсидия в следующих случаях и размерах: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субсидии условий, установленных при </w:t>
      </w:r>
      <w:r w:rsidRPr="004D59B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субсидии, </w:t>
      </w:r>
      <w:proofErr w:type="gramStart"/>
      <w:r w:rsidRPr="004D59B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4D59B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организатором отбора и органами муниципального финансового контроля - в полном объеме;</w:t>
      </w:r>
    </w:p>
    <w:p w:rsidR="004D59BE" w:rsidRPr="004D59BE" w:rsidRDefault="004D59BE" w:rsidP="004D5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 xml:space="preserve">б) в случае </w:t>
      </w:r>
      <w:proofErr w:type="spellStart"/>
      <w:r w:rsidRPr="004D59B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D59BE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субсидии, - объем средств, подлежащих возврату в районный бюджет, рассчитывается по формуле:</w:t>
      </w:r>
    </w:p>
    <w:p w:rsidR="004D59BE" w:rsidRPr="004D59BE" w:rsidRDefault="004D59BE" w:rsidP="004D59BE">
      <w:pPr>
        <w:ind w:firstLine="709"/>
        <w:jc w:val="both"/>
        <w:rPr>
          <w:sz w:val="28"/>
          <w:szCs w:val="28"/>
          <w:lang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возврата = V субсидии х k,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субсидии - размер субсидии, предоставленной получателю субсидии;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- коэффициент возврата субсидии.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возврата субсидии (если большее значение результата предоставления субсидии отражает большую эффективность использования субсидии) (k) определяется по формуле: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= 1- S/T,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- фактически достигнутое значение результата предоставления субсидии на отчетную дату;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 - плановое значение результата предоставления субсидии, установленное соглашением.</w:t>
      </w: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возврата субсидии (если большее значение результата предоставления субсидии отражает меньшую эффективность использования субсидии определяется по формуле:</w:t>
      </w:r>
      <w:proofErr w:type="gramEnd"/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59BE" w:rsidRPr="004D59BE" w:rsidRDefault="004D59BE" w:rsidP="004D59BE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9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k = 1- Т/S.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>5.4. Решение о возврате субсидии с указанием оснований его принятия оформляется приказом.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>В случае выявления одного из оснований для возврата субсидии, установленных в пункте 5.3.</w:t>
      </w:r>
      <w:r w:rsidRPr="004D5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9BE">
        <w:rPr>
          <w:rFonts w:ascii="Times New Roman" w:hAnsi="Times New Roman" w:cs="Times New Roman"/>
          <w:sz w:val="28"/>
          <w:szCs w:val="28"/>
        </w:rPr>
        <w:t>Порядка, главный распорядитель бюджетных сре</w:t>
      </w:r>
      <w:proofErr w:type="gramStart"/>
      <w:r w:rsidRPr="004D59BE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4D59BE">
        <w:rPr>
          <w:rFonts w:ascii="Times New Roman" w:hAnsi="Times New Roman" w:cs="Times New Roman"/>
          <w:sz w:val="28"/>
          <w:szCs w:val="28"/>
        </w:rPr>
        <w:t>ечение пяти рабочих дней со дня, когда ему стало известно о выявлении одного из указанных оснований, принимает решение в форме приказа</w:t>
      </w:r>
      <w:r w:rsidRPr="004D5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9BE">
        <w:rPr>
          <w:rFonts w:ascii="Times New Roman" w:hAnsi="Times New Roman" w:cs="Times New Roman"/>
          <w:sz w:val="28"/>
          <w:szCs w:val="28"/>
        </w:rPr>
        <w:t>о возврате субсидии в районный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 xml:space="preserve">5.5.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</w:t>
      </w:r>
      <w:r w:rsidRPr="004D59B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получателя субсидии или по почтовому адресу, </w:t>
      </w:r>
      <w:proofErr w:type="gramStart"/>
      <w:r w:rsidRPr="004D59BE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4D59BE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>5.6. Получатель субсидии в течение семи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реквизитам, указанным в решении о возврате субсидии.</w:t>
      </w:r>
    </w:p>
    <w:p w:rsidR="004D59BE" w:rsidRPr="004D59BE" w:rsidRDefault="004D59BE" w:rsidP="004D5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BE">
        <w:rPr>
          <w:rFonts w:ascii="Times New Roman" w:hAnsi="Times New Roman" w:cs="Times New Roman"/>
          <w:sz w:val="28"/>
          <w:szCs w:val="28"/>
        </w:rPr>
        <w:t>5.7. При отказе получателя субсидии вернуть полученную субсидию 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4D59BE" w:rsidRPr="004D59BE" w:rsidRDefault="004D59BE" w:rsidP="004D5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F19" w:rsidRDefault="00042F19" w:rsidP="001913F3">
      <w:pPr>
        <w:adjustRightInd w:val="0"/>
        <w:ind w:firstLine="709"/>
        <w:jc w:val="both"/>
        <w:rPr>
          <w:color w:val="000000"/>
          <w:sz w:val="28"/>
          <w:szCs w:val="28"/>
        </w:rPr>
        <w:sectPr w:rsidR="00042F19" w:rsidSect="00A53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481" w:rsidRDefault="00042F19" w:rsidP="00110481">
      <w:pPr>
        <w:pStyle w:val="af6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11048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№1</w:t>
      </w:r>
    </w:p>
    <w:p w:rsidR="00042F19" w:rsidRPr="00110481" w:rsidRDefault="00042F19" w:rsidP="00110481">
      <w:pPr>
        <w:pStyle w:val="af6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110481">
        <w:rPr>
          <w:rFonts w:ascii="Times New Roman" w:hAnsi="Times New Roman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110481">
        <w:rPr>
          <w:color w:val="000000" w:themeColor="text1"/>
          <w:sz w:val="24"/>
          <w:szCs w:val="24"/>
        </w:rPr>
        <w:t xml:space="preserve"> в </w:t>
      </w:r>
      <w:r w:rsidR="00110481" w:rsidRPr="00110481">
        <w:rPr>
          <w:rFonts w:ascii="Times New Roman" w:hAnsi="Times New Roman"/>
          <w:color w:val="000000" w:themeColor="text1"/>
          <w:sz w:val="24"/>
          <w:szCs w:val="24"/>
        </w:rPr>
        <w:t>Большемуртинском районе</w:t>
      </w:r>
    </w:p>
    <w:p w:rsidR="00042F19" w:rsidRPr="00110481" w:rsidRDefault="00042F19" w:rsidP="00042F19">
      <w:pPr>
        <w:pStyle w:val="af6"/>
        <w:ind w:left="10206"/>
        <w:jc w:val="center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042F19" w:rsidRPr="00110481" w:rsidRDefault="00042F19" w:rsidP="00042F19">
      <w:pPr>
        <w:pStyle w:val="af6"/>
        <w:ind w:left="10206"/>
        <w:jc w:val="center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042F19" w:rsidRPr="00110481" w:rsidRDefault="00042F19" w:rsidP="00042F19">
      <w:pPr>
        <w:pStyle w:val="af6"/>
        <w:ind w:left="-349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1048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042F19" w:rsidRPr="00110481" w:rsidRDefault="00042F19" w:rsidP="00042F19">
      <w:pPr>
        <w:ind w:left="-567" w:hanging="142"/>
        <w:jc w:val="center"/>
        <w:rPr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  <w:r w:rsidRPr="00110481">
        <w:rPr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ОГР</w:t>
            </w:r>
            <w:proofErr w:type="gramStart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Н(</w:t>
            </w:r>
            <w:proofErr w:type="gramEnd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ИП)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110481">
              <w:rPr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110481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110481">
              <w:rPr>
                <w:color w:val="000000"/>
                <w:sz w:val="24"/>
                <w:szCs w:val="24"/>
              </w:rPr>
              <w:t xml:space="preserve"> 029-2014, утвержденного приказом </w:t>
            </w:r>
            <w:proofErr w:type="spellStart"/>
            <w:r w:rsidRPr="00110481">
              <w:rPr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110481">
              <w:rPr>
                <w:color w:val="000000"/>
                <w:sz w:val="24"/>
                <w:szCs w:val="24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  <w:r w:rsidRPr="00110481">
        <w:rPr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042F19" w:rsidRPr="00110481" w:rsidTr="00B54B84">
        <w:tc>
          <w:tcPr>
            <w:tcW w:w="8080" w:type="dxa"/>
            <w:gridSpan w:val="2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8080" w:type="dxa"/>
            <w:gridSpan w:val="2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042F19" w:rsidRPr="00110481" w:rsidTr="00B54B84">
        <w:tc>
          <w:tcPr>
            <w:tcW w:w="709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110481">
              <w:rPr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110481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110481">
              <w:rPr>
                <w:color w:val="000000"/>
                <w:sz w:val="24"/>
                <w:szCs w:val="24"/>
              </w:rPr>
              <w:t xml:space="preserve"> 029-2014, утвержденного приказом </w:t>
            </w:r>
            <w:proofErr w:type="spellStart"/>
            <w:r w:rsidRPr="00110481">
              <w:rPr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110481">
              <w:rPr>
                <w:color w:val="000000"/>
                <w:sz w:val="24"/>
                <w:szCs w:val="24"/>
              </w:rPr>
              <w:t xml:space="preserve"> от 31.01.2014 № 14-ст</w:t>
            </w: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042F19" w:rsidRPr="00110481" w:rsidRDefault="00042F19" w:rsidP="00B54B84">
            <w:pPr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19" w:rsidRPr="00110481" w:rsidTr="00B54B84">
        <w:trPr>
          <w:trHeight w:val="425"/>
        </w:trPr>
        <w:tc>
          <w:tcPr>
            <w:tcW w:w="709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042F19" w:rsidRPr="00110481" w:rsidRDefault="00042F19" w:rsidP="00B54B84">
            <w:pPr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11.**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Численность работников (без внешних совместителей)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Численность работников (без внешних совместителей)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14.**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Прирост средней заработной платы работников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(без внешних совместителей)</w:t>
            </w:r>
            <w:r w:rsidRPr="00110481">
              <w:rPr>
                <w:sz w:val="24"/>
                <w:szCs w:val="24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15.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110481">
              <w:rPr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10481">
              <w:rPr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110481">
              <w:rPr>
                <w:i/>
                <w:iCs/>
                <w:sz w:val="24"/>
                <w:szCs w:val="24"/>
                <w:lang w:eastAsia="ru-RU"/>
              </w:rPr>
              <w:t xml:space="preserve">. тыс. руб. на 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приобретение техники, оборудования (в </w:t>
            </w:r>
            <w:proofErr w:type="spellStart"/>
            <w:r w:rsidRPr="00110481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10481">
              <w:rPr>
                <w:color w:val="000000"/>
                <w:sz w:val="24"/>
                <w:szCs w:val="24"/>
                <w:lang w:eastAsia="ru-RU"/>
              </w:rPr>
              <w:t>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за счет сре</w:t>
            </w:r>
            <w:proofErr w:type="gramStart"/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дств кр</w:t>
            </w:r>
            <w:proofErr w:type="gramEnd"/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09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Примечание: Примечание: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r w:rsidRPr="00110481">
        <w:rPr>
          <w:b/>
          <w:sz w:val="24"/>
          <w:szCs w:val="24"/>
          <w:lang w:eastAsia="ru-RU"/>
        </w:rPr>
        <w:t>*</w:t>
      </w:r>
      <w:r w:rsidRPr="00110481">
        <w:rPr>
          <w:sz w:val="24"/>
          <w:szCs w:val="24"/>
          <w:lang w:eastAsia="ru-RU"/>
        </w:rPr>
        <w:t xml:space="preserve"> </w:t>
      </w:r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 xml:space="preserve"> - год подачи документов (текущий год);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proofErr w:type="gramStart"/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>-1</w:t>
      </w:r>
      <w:proofErr w:type="gramEnd"/>
      <w:r w:rsidRPr="00110481">
        <w:rPr>
          <w:sz w:val="24"/>
          <w:szCs w:val="24"/>
          <w:lang w:eastAsia="ru-RU"/>
        </w:rPr>
        <w:t xml:space="preserve"> (-2) - годы предшествующие году подачи документов;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proofErr w:type="gramStart"/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>+</w:t>
      </w:r>
      <w:proofErr w:type="gramEnd"/>
      <w:r w:rsidRPr="00110481">
        <w:rPr>
          <w:sz w:val="24"/>
          <w:szCs w:val="24"/>
          <w:lang w:eastAsia="ru-RU"/>
        </w:rPr>
        <w:t>1 – г</w:t>
      </w:r>
      <w:r w:rsidR="00110481">
        <w:rPr>
          <w:sz w:val="24"/>
          <w:szCs w:val="24"/>
          <w:lang w:eastAsia="ru-RU"/>
        </w:rPr>
        <w:t>од следующий за годом обращения</w:t>
      </w:r>
      <w:r w:rsidRPr="00110481">
        <w:rPr>
          <w:sz w:val="24"/>
          <w:szCs w:val="24"/>
          <w:lang w:eastAsia="ru-RU"/>
        </w:rPr>
        <w:t>.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r w:rsidRPr="00110481">
        <w:rPr>
          <w:b/>
          <w:sz w:val="24"/>
          <w:szCs w:val="24"/>
          <w:lang w:eastAsia="ru-RU"/>
        </w:rPr>
        <w:lastRenderedPageBreak/>
        <w:t>**</w:t>
      </w:r>
      <w:proofErr w:type="spellStart"/>
      <w:r w:rsidRPr="00110481">
        <w:rPr>
          <w:sz w:val="24"/>
          <w:szCs w:val="24"/>
          <w:lang w:eastAsia="ru-RU"/>
        </w:rPr>
        <w:t>Самозанятый</w:t>
      </w:r>
      <w:proofErr w:type="spellEnd"/>
      <w:r w:rsidRPr="00110481">
        <w:rPr>
          <w:sz w:val="24"/>
          <w:szCs w:val="24"/>
          <w:lang w:eastAsia="ru-RU"/>
        </w:rPr>
        <w:t xml:space="preserve"> гражданин не заполняет пункты: 11, 13, 14</w:t>
      </w:r>
    </w:p>
    <w:p w:rsidR="00042F19" w:rsidRPr="00110481" w:rsidRDefault="00042F19" w:rsidP="00042F19">
      <w:pPr>
        <w:ind w:left="-567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 xml:space="preserve">       </w:t>
      </w:r>
    </w:p>
    <w:p w:rsidR="00042F19" w:rsidRPr="00110481" w:rsidRDefault="00042F19" w:rsidP="00042F19">
      <w:pPr>
        <w:ind w:left="-567"/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ind w:left="-567"/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ind w:left="-567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 xml:space="preserve">_______________________              _______________       ________________ </w:t>
      </w:r>
    </w:p>
    <w:p w:rsidR="00042F19" w:rsidRPr="00110481" w:rsidRDefault="00042F19" w:rsidP="00042F19">
      <w:pPr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(наименование заявителя)                   (подпись)                            (ФИО)</w:t>
      </w:r>
    </w:p>
    <w:p w:rsidR="00042F19" w:rsidRPr="00110481" w:rsidRDefault="00042F19" w:rsidP="00042F19">
      <w:pPr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rPr>
          <w:sz w:val="24"/>
          <w:szCs w:val="24"/>
        </w:rPr>
      </w:pPr>
      <w:r w:rsidRPr="00110481">
        <w:rPr>
          <w:sz w:val="24"/>
          <w:szCs w:val="24"/>
          <w:lang w:eastAsia="ru-RU"/>
        </w:rPr>
        <w:t>МП</w:t>
      </w:r>
    </w:p>
    <w:p w:rsidR="00042F19" w:rsidRPr="00110481" w:rsidRDefault="00042F19" w:rsidP="00042F19">
      <w:pPr>
        <w:shd w:val="clear" w:color="auto" w:fill="FFFFFF" w:themeFill="background1"/>
        <w:adjustRightInd w:val="0"/>
        <w:rPr>
          <w:color w:val="000000" w:themeColor="text1"/>
          <w:sz w:val="24"/>
          <w:szCs w:val="24"/>
        </w:rPr>
      </w:pPr>
    </w:p>
    <w:p w:rsidR="00042F19" w:rsidRPr="00110481" w:rsidRDefault="00042F19" w:rsidP="00042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42F19" w:rsidRPr="00110481" w:rsidSect="00B54B84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042F19" w:rsidRPr="00110481" w:rsidRDefault="00042F19" w:rsidP="00042F19">
      <w:pPr>
        <w:pStyle w:val="af6"/>
        <w:ind w:left="10206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183526770"/>
      <w:r w:rsidRPr="0011048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№2</w:t>
      </w:r>
    </w:p>
    <w:p w:rsidR="00042F19" w:rsidRPr="00110481" w:rsidRDefault="00042F19" w:rsidP="00042F19">
      <w:pPr>
        <w:pStyle w:val="af6"/>
        <w:ind w:left="10206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10481">
        <w:rPr>
          <w:rFonts w:ascii="Times New Roman" w:hAnsi="Times New Roman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110481">
        <w:rPr>
          <w:rFonts w:ascii="Times New Roman" w:hAnsi="Times New Roman"/>
          <w:color w:val="000000" w:themeColor="text1"/>
          <w:sz w:val="24"/>
          <w:szCs w:val="24"/>
        </w:rPr>
        <w:t xml:space="preserve"> в Большемуртинском районе</w:t>
      </w:r>
    </w:p>
    <w:p w:rsidR="00042F19" w:rsidRPr="00110481" w:rsidRDefault="00042F19" w:rsidP="00042F19">
      <w:pPr>
        <w:pStyle w:val="af6"/>
        <w:ind w:left="10206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42F19" w:rsidRPr="00110481" w:rsidRDefault="00042F19" w:rsidP="00042F19">
      <w:pPr>
        <w:pStyle w:val="af6"/>
        <w:ind w:left="-349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1048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  <w:r w:rsidRPr="00110481">
        <w:rPr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ОГР</w:t>
            </w:r>
            <w:proofErr w:type="gramStart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Н(</w:t>
            </w:r>
            <w:proofErr w:type="gramEnd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ИП)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110481">
              <w:rPr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110481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110481">
              <w:rPr>
                <w:color w:val="000000"/>
                <w:sz w:val="24"/>
                <w:szCs w:val="24"/>
              </w:rPr>
              <w:t xml:space="preserve"> 029-2014, утвержденного приказом </w:t>
            </w:r>
            <w:proofErr w:type="spellStart"/>
            <w:r w:rsidRPr="00110481">
              <w:rPr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110481">
              <w:rPr>
                <w:color w:val="000000"/>
                <w:sz w:val="24"/>
                <w:szCs w:val="24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  <w:r w:rsidRPr="00110481">
        <w:rPr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042F19" w:rsidRPr="00110481" w:rsidTr="00B54B84">
        <w:tc>
          <w:tcPr>
            <w:tcW w:w="8080" w:type="dxa"/>
            <w:gridSpan w:val="2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8080" w:type="dxa"/>
            <w:gridSpan w:val="2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110481">
              <w:rPr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110481">
              <w:rPr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110481">
              <w:rPr>
                <w:color w:val="000000"/>
                <w:sz w:val="24"/>
                <w:szCs w:val="24"/>
              </w:rPr>
              <w:t xml:space="preserve"> 029-2014, утвержденного приказом </w:t>
            </w:r>
            <w:proofErr w:type="spellStart"/>
            <w:r w:rsidRPr="00110481">
              <w:rPr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110481">
              <w:rPr>
                <w:color w:val="000000"/>
                <w:sz w:val="24"/>
                <w:szCs w:val="24"/>
              </w:rPr>
              <w:t xml:space="preserve"> от 31.01.2014 № 14-ст</w:t>
            </w: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042F19" w:rsidRPr="00110481" w:rsidRDefault="00042F19" w:rsidP="00B54B84">
            <w:pPr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042F19" w:rsidRPr="00110481" w:rsidRDefault="00042F19" w:rsidP="00B54B84">
            <w:pPr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Численность работников (без внешних совместителей)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Численность работников (без внешних совместителей)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042F19" w:rsidRPr="00110481" w:rsidRDefault="00042F19" w:rsidP="00B54B84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инвестиций в ходе реализации проекта, в том числе, </w:t>
            </w:r>
            <w:proofErr w:type="gramStart"/>
            <w:r w:rsidRPr="00110481"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110481"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приобретение оборудования (в </w:t>
            </w:r>
            <w:proofErr w:type="spellStart"/>
            <w:r w:rsidRPr="00110481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10481">
              <w:rPr>
                <w:color w:val="000000"/>
                <w:sz w:val="24"/>
                <w:szCs w:val="24"/>
                <w:lang w:eastAsia="ru-RU"/>
              </w:rPr>
              <w:t>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проведение экспертизы о соответствии производимой продукции </w:t>
            </w:r>
            <w:r w:rsidRPr="00110481">
              <w:rPr>
                <w:color w:val="000000"/>
                <w:sz w:val="24"/>
                <w:szCs w:val="24"/>
                <w:lang w:eastAsia="ru-RU"/>
              </w:rPr>
              <w:lastRenderedPageBreak/>
              <w:t>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за счет сре</w:t>
            </w:r>
            <w:proofErr w:type="gramStart"/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дств кр</w:t>
            </w:r>
            <w:proofErr w:type="gramEnd"/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42F19" w:rsidRPr="00110481" w:rsidRDefault="00042F19" w:rsidP="00042F19">
      <w:pPr>
        <w:jc w:val="both"/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Примечание: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 xml:space="preserve">* </w:t>
      </w:r>
      <w:r w:rsidRPr="00110481">
        <w:rPr>
          <w:sz w:val="24"/>
          <w:szCs w:val="24"/>
          <w:lang w:val="en-US" w:eastAsia="ru-RU"/>
        </w:rPr>
        <w:t>n</w:t>
      </w:r>
      <w:r w:rsidR="00110481">
        <w:rPr>
          <w:sz w:val="24"/>
          <w:szCs w:val="24"/>
          <w:lang w:eastAsia="ru-RU"/>
        </w:rPr>
        <w:t xml:space="preserve"> - год подачи документов </w:t>
      </w:r>
      <w:r w:rsidRPr="00110481">
        <w:rPr>
          <w:sz w:val="24"/>
          <w:szCs w:val="24"/>
          <w:lang w:eastAsia="ru-RU"/>
        </w:rPr>
        <w:t>(текущий год);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proofErr w:type="gramStart"/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>-1</w:t>
      </w:r>
      <w:proofErr w:type="gramEnd"/>
      <w:r w:rsidRPr="00110481">
        <w:rPr>
          <w:sz w:val="24"/>
          <w:szCs w:val="24"/>
          <w:lang w:eastAsia="ru-RU"/>
        </w:rPr>
        <w:t xml:space="preserve"> (-2) - годы предше</w:t>
      </w:r>
      <w:r w:rsidR="00110481">
        <w:rPr>
          <w:sz w:val="24"/>
          <w:szCs w:val="24"/>
          <w:lang w:eastAsia="ru-RU"/>
        </w:rPr>
        <w:t>ствующие году подачи документов</w:t>
      </w:r>
      <w:r w:rsidRPr="00110481">
        <w:rPr>
          <w:sz w:val="24"/>
          <w:szCs w:val="24"/>
          <w:lang w:eastAsia="ru-RU"/>
        </w:rPr>
        <w:t>;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proofErr w:type="gramStart"/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>+</w:t>
      </w:r>
      <w:proofErr w:type="gramEnd"/>
      <w:r w:rsidRPr="00110481">
        <w:rPr>
          <w:sz w:val="24"/>
          <w:szCs w:val="24"/>
          <w:lang w:eastAsia="ru-RU"/>
        </w:rPr>
        <w:t>1 – год следующий за годом обращения.</w:t>
      </w:r>
    </w:p>
    <w:p w:rsidR="00042F19" w:rsidRPr="00110481" w:rsidRDefault="00042F19" w:rsidP="00042F19">
      <w:pPr>
        <w:ind w:left="-567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042F19" w:rsidRPr="00110481" w:rsidRDefault="00042F19" w:rsidP="00042F19">
      <w:pPr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042F19" w:rsidRPr="00110481" w:rsidRDefault="00042F19" w:rsidP="00042F19">
      <w:pPr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МП</w:t>
      </w:r>
    </w:p>
    <w:p w:rsidR="00042F19" w:rsidRPr="00110481" w:rsidRDefault="00042F19" w:rsidP="00042F19">
      <w:pPr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rPr>
          <w:sz w:val="24"/>
          <w:szCs w:val="24"/>
          <w:lang w:eastAsia="ru-RU"/>
        </w:rPr>
      </w:pPr>
    </w:p>
    <w:bookmarkEnd w:id="4"/>
    <w:p w:rsidR="00042F19" w:rsidRPr="00110481" w:rsidRDefault="00042F19" w:rsidP="00042F19">
      <w:pPr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42F19" w:rsidRPr="00110481" w:rsidSect="00B54B84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042F19" w:rsidRPr="00110481" w:rsidRDefault="00042F19" w:rsidP="00042F19">
      <w:pPr>
        <w:pStyle w:val="af6"/>
        <w:ind w:left="10206"/>
        <w:rPr>
          <w:rFonts w:ascii="Times New Roman" w:hAnsi="Times New Roman"/>
          <w:color w:val="000000" w:themeColor="text1"/>
          <w:sz w:val="24"/>
          <w:szCs w:val="24"/>
        </w:rPr>
      </w:pPr>
      <w:r w:rsidRPr="0011048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№3</w:t>
      </w:r>
    </w:p>
    <w:p w:rsidR="00042F19" w:rsidRPr="00110481" w:rsidRDefault="00042F19" w:rsidP="00042F19">
      <w:pPr>
        <w:pStyle w:val="af6"/>
        <w:ind w:left="10206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10481">
        <w:rPr>
          <w:rFonts w:ascii="Times New Roman" w:hAnsi="Times New Roman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110481">
        <w:rPr>
          <w:rFonts w:ascii="Times New Roman" w:hAnsi="Times New Roman"/>
          <w:color w:val="000000" w:themeColor="text1"/>
          <w:sz w:val="24"/>
          <w:szCs w:val="24"/>
        </w:rPr>
        <w:t xml:space="preserve"> в Большемуртинском районе</w:t>
      </w:r>
    </w:p>
    <w:p w:rsidR="00042F19" w:rsidRPr="00110481" w:rsidRDefault="00042F19" w:rsidP="00042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F19" w:rsidRPr="00110481" w:rsidRDefault="00042F19" w:rsidP="00042F19">
      <w:pPr>
        <w:pStyle w:val="af6"/>
        <w:ind w:left="-349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11048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  <w:r w:rsidRPr="00110481">
        <w:rPr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ОГР</w:t>
            </w:r>
            <w:proofErr w:type="gramStart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Н(</w:t>
            </w:r>
            <w:proofErr w:type="gramEnd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ИП)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ind w:left="38"/>
              <w:rPr>
                <w:color w:val="000000"/>
                <w:sz w:val="24"/>
                <w:szCs w:val="24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110481">
              <w:rPr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110481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110481">
              <w:rPr>
                <w:color w:val="000000"/>
                <w:sz w:val="24"/>
                <w:szCs w:val="24"/>
              </w:rPr>
              <w:t xml:space="preserve"> 029-2014, утвержденного приказом </w:t>
            </w:r>
            <w:proofErr w:type="spellStart"/>
            <w:r w:rsidRPr="00110481">
              <w:rPr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110481">
              <w:rPr>
                <w:color w:val="000000"/>
                <w:sz w:val="24"/>
                <w:szCs w:val="24"/>
              </w:rPr>
              <w:t xml:space="preserve"> от 31.01.2014 № 14-ст.</w:t>
            </w:r>
          </w:p>
          <w:p w:rsidR="00042F19" w:rsidRPr="00110481" w:rsidRDefault="00042F19" w:rsidP="00B54B84">
            <w:pPr>
              <w:adjustRightInd w:val="0"/>
              <w:ind w:left="38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042F19" w:rsidRPr="00110481" w:rsidRDefault="00042F19" w:rsidP="00B54B84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  <w:r w:rsidRPr="00110481">
        <w:rPr>
          <w:color w:val="333333"/>
          <w:sz w:val="24"/>
          <w:szCs w:val="24"/>
          <w:shd w:val="clear" w:color="auto" w:fill="FFFFFF"/>
          <w:lang w:eastAsia="ru-RU"/>
        </w:rPr>
        <w:lastRenderedPageBreak/>
        <w:t>Сведения о проекте:</w:t>
      </w:r>
    </w:p>
    <w:p w:rsidR="00042F19" w:rsidRPr="00110481" w:rsidRDefault="00042F19" w:rsidP="00042F19">
      <w:pPr>
        <w:ind w:left="-567" w:hanging="142"/>
        <w:jc w:val="center"/>
        <w:rPr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042F19" w:rsidRPr="00110481" w:rsidTr="00B54B84">
        <w:tc>
          <w:tcPr>
            <w:tcW w:w="7797" w:type="dxa"/>
            <w:gridSpan w:val="3"/>
            <w:vMerge w:val="restart"/>
            <w:shd w:val="clear" w:color="auto" w:fill="auto"/>
          </w:tcPr>
          <w:p w:rsidR="00042F19" w:rsidRPr="00110481" w:rsidRDefault="00042F19" w:rsidP="00B54B84">
            <w:pPr>
              <w:ind w:left="39"/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7797" w:type="dxa"/>
            <w:gridSpan w:val="3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110481">
              <w:rPr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</w:t>
            </w:r>
            <w:proofErr w:type="gramStart"/>
            <w:r w:rsidRPr="00110481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110481">
              <w:rPr>
                <w:color w:val="000000"/>
                <w:sz w:val="24"/>
                <w:szCs w:val="24"/>
              </w:rPr>
              <w:t xml:space="preserve"> 029-2014, утвержденного приказом </w:t>
            </w:r>
            <w:proofErr w:type="spellStart"/>
            <w:r w:rsidRPr="00110481">
              <w:rPr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110481">
              <w:rPr>
                <w:color w:val="000000"/>
                <w:sz w:val="24"/>
                <w:szCs w:val="24"/>
              </w:rPr>
              <w:t xml:space="preserve"> от 31.01.2014 № 14-ст</w:t>
            </w: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042F19" w:rsidRPr="00110481" w:rsidRDefault="00042F19" w:rsidP="00B54B84">
            <w:pPr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2F19" w:rsidRPr="00110481" w:rsidRDefault="00042F19" w:rsidP="00B54B84">
            <w:pPr>
              <w:shd w:val="clear" w:color="auto" w:fill="FFFFFF"/>
              <w:adjustRightInd w:val="0"/>
              <w:outlineLvl w:val="0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042F19" w:rsidRPr="00110481" w:rsidRDefault="00042F19" w:rsidP="00B54B84">
            <w:pPr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Численность работников (без внешних совместителей)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 xml:space="preserve">Численность работников (без внешних совместителей) </w:t>
            </w: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lang w:eastAsia="ru-RU"/>
              </w:rPr>
            </w:pPr>
            <w:r w:rsidRPr="00110481">
              <w:rPr>
                <w:sz w:val="24"/>
                <w:szCs w:val="24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</w:t>
            </w:r>
            <w:proofErr w:type="gramStart"/>
            <w:r w:rsidRPr="00110481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без внешних совместителей)</w:t>
            </w: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042F19" w:rsidRPr="00110481" w:rsidRDefault="00042F19" w:rsidP="00B54B84">
            <w:pPr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инвестиций в ходе реализации проекта, в том числе </w:t>
            </w:r>
            <w:proofErr w:type="gramStart"/>
            <w:r w:rsidRPr="00110481"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110481"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110481">
              <w:rPr>
                <w:sz w:val="24"/>
                <w:szCs w:val="24"/>
              </w:rPr>
              <w:t xml:space="preserve"> р</w:t>
            </w:r>
            <w:r w:rsidRPr="00110481">
              <w:rPr>
                <w:color w:val="000000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приобретение техники, оборудования (в </w:t>
            </w:r>
            <w:proofErr w:type="spellStart"/>
            <w:r w:rsidRPr="00110481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10481">
              <w:rPr>
                <w:color w:val="000000"/>
                <w:sz w:val="24"/>
                <w:szCs w:val="24"/>
                <w:lang w:eastAsia="ru-RU"/>
              </w:rPr>
              <w:t>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 w:val="restart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за счет сре</w:t>
            </w:r>
            <w:proofErr w:type="gramStart"/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дств кр</w:t>
            </w:r>
            <w:proofErr w:type="gramEnd"/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vMerge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2F19" w:rsidRPr="00110481" w:rsidTr="00B54B84">
        <w:tc>
          <w:tcPr>
            <w:tcW w:w="567" w:type="dxa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042F19" w:rsidRPr="00110481" w:rsidRDefault="00042F19" w:rsidP="00B54B84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0481">
              <w:rPr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042F19" w:rsidRPr="00110481" w:rsidRDefault="00042F19" w:rsidP="00B54B84">
            <w:pPr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bookmarkStart w:id="5" w:name="_Hlk183699651"/>
      <w:r w:rsidRPr="00110481">
        <w:rPr>
          <w:sz w:val="24"/>
          <w:szCs w:val="24"/>
          <w:lang w:eastAsia="ru-RU"/>
        </w:rPr>
        <w:t>Примечание: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 xml:space="preserve">* </w:t>
      </w:r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 xml:space="preserve"> - год подачи документов (текущий год);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proofErr w:type="gramStart"/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>-1</w:t>
      </w:r>
      <w:proofErr w:type="gramEnd"/>
      <w:r w:rsidRPr="00110481">
        <w:rPr>
          <w:sz w:val="24"/>
          <w:szCs w:val="24"/>
          <w:lang w:eastAsia="ru-RU"/>
        </w:rPr>
        <w:t xml:space="preserve"> (-2) - годы предшествующие году подачи документов;</w:t>
      </w:r>
    </w:p>
    <w:p w:rsidR="00042F19" w:rsidRPr="00110481" w:rsidRDefault="00042F19" w:rsidP="00042F19">
      <w:pPr>
        <w:ind w:left="-142"/>
        <w:jc w:val="both"/>
        <w:rPr>
          <w:sz w:val="24"/>
          <w:szCs w:val="24"/>
          <w:lang w:eastAsia="ru-RU"/>
        </w:rPr>
      </w:pPr>
      <w:proofErr w:type="gramStart"/>
      <w:r w:rsidRPr="00110481">
        <w:rPr>
          <w:sz w:val="24"/>
          <w:szCs w:val="24"/>
          <w:lang w:val="en-US" w:eastAsia="ru-RU"/>
        </w:rPr>
        <w:t>n</w:t>
      </w:r>
      <w:r w:rsidRPr="00110481">
        <w:rPr>
          <w:sz w:val="24"/>
          <w:szCs w:val="24"/>
          <w:lang w:eastAsia="ru-RU"/>
        </w:rPr>
        <w:t>+</w:t>
      </w:r>
      <w:proofErr w:type="gramEnd"/>
      <w:r w:rsidRPr="00110481">
        <w:rPr>
          <w:sz w:val="24"/>
          <w:szCs w:val="24"/>
          <w:lang w:eastAsia="ru-RU"/>
        </w:rPr>
        <w:t>1 – г</w:t>
      </w:r>
      <w:r w:rsidR="00110481">
        <w:rPr>
          <w:sz w:val="24"/>
          <w:szCs w:val="24"/>
          <w:lang w:eastAsia="ru-RU"/>
        </w:rPr>
        <w:t>од следующий за годом обращения.</w:t>
      </w:r>
      <w:r w:rsidRPr="00110481">
        <w:rPr>
          <w:sz w:val="24"/>
          <w:szCs w:val="24"/>
          <w:lang w:eastAsia="ru-RU"/>
        </w:rPr>
        <w:t xml:space="preserve">. </w:t>
      </w:r>
    </w:p>
    <w:bookmarkEnd w:id="5"/>
    <w:p w:rsidR="00042F19" w:rsidRPr="00110481" w:rsidRDefault="00042F19" w:rsidP="00042F19">
      <w:pPr>
        <w:ind w:left="-567"/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042F19" w:rsidRPr="00110481" w:rsidRDefault="00042F19" w:rsidP="00042F19">
      <w:pPr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042F19" w:rsidRPr="00110481" w:rsidRDefault="00042F19" w:rsidP="00042F19">
      <w:pPr>
        <w:tabs>
          <w:tab w:val="center" w:pos="7426"/>
        </w:tabs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tabs>
          <w:tab w:val="center" w:pos="7426"/>
        </w:tabs>
        <w:rPr>
          <w:sz w:val="24"/>
          <w:szCs w:val="24"/>
          <w:lang w:eastAsia="ru-RU"/>
        </w:rPr>
      </w:pPr>
      <w:r w:rsidRPr="00110481">
        <w:rPr>
          <w:sz w:val="24"/>
          <w:szCs w:val="24"/>
          <w:lang w:eastAsia="ru-RU"/>
        </w:rPr>
        <w:t>МП</w:t>
      </w:r>
    </w:p>
    <w:p w:rsidR="00042F19" w:rsidRPr="00110481" w:rsidRDefault="00042F19" w:rsidP="00042F19">
      <w:pPr>
        <w:tabs>
          <w:tab w:val="center" w:pos="7426"/>
        </w:tabs>
        <w:rPr>
          <w:sz w:val="24"/>
          <w:szCs w:val="24"/>
          <w:lang w:eastAsia="ru-RU"/>
        </w:rPr>
      </w:pPr>
    </w:p>
    <w:p w:rsidR="00042F19" w:rsidRPr="00110481" w:rsidRDefault="00042F19" w:rsidP="00042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42F19" w:rsidRPr="00110481" w:rsidSect="00B54B84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042F19" w:rsidRPr="00110481" w:rsidRDefault="00042F19" w:rsidP="00042F1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10481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042F19" w:rsidRPr="00110481" w:rsidRDefault="00042F19" w:rsidP="00042F1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10481">
        <w:rPr>
          <w:rFonts w:ascii="Times New Roman" w:hAnsi="Times New Roman" w:cs="Times New Roman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110481">
        <w:rPr>
          <w:rFonts w:ascii="Times New Roman" w:hAnsi="Times New Roman" w:cs="Times New Roman"/>
          <w:sz w:val="24"/>
          <w:szCs w:val="24"/>
        </w:rPr>
        <w:t xml:space="preserve"> в Большемуртинском районе</w:t>
      </w:r>
    </w:p>
    <w:p w:rsidR="00042F19" w:rsidRPr="00110481" w:rsidRDefault="00042F19" w:rsidP="00042F19">
      <w:pPr>
        <w:shd w:val="clear" w:color="auto" w:fill="FFFFFF" w:themeFill="background1"/>
        <w:adjustRightInd w:val="0"/>
        <w:jc w:val="both"/>
        <w:rPr>
          <w:color w:val="000000" w:themeColor="text1"/>
          <w:sz w:val="24"/>
          <w:szCs w:val="24"/>
        </w:rPr>
      </w:pPr>
    </w:p>
    <w:p w:rsidR="00042F19" w:rsidRPr="00110481" w:rsidRDefault="00042F19" w:rsidP="00042F19">
      <w:pPr>
        <w:adjustRightInd w:val="0"/>
        <w:jc w:val="center"/>
        <w:rPr>
          <w:sz w:val="24"/>
          <w:szCs w:val="24"/>
        </w:rPr>
      </w:pPr>
      <w:r w:rsidRPr="00110481">
        <w:rPr>
          <w:sz w:val="24"/>
          <w:szCs w:val="24"/>
        </w:rPr>
        <w:t>СПРАВКА</w:t>
      </w:r>
    </w:p>
    <w:p w:rsidR="00042F19" w:rsidRPr="00110481" w:rsidRDefault="00042F19" w:rsidP="00042F19">
      <w:pPr>
        <w:adjustRightInd w:val="0"/>
        <w:jc w:val="center"/>
        <w:rPr>
          <w:sz w:val="24"/>
          <w:szCs w:val="24"/>
        </w:rPr>
      </w:pPr>
      <w:r w:rsidRPr="00110481">
        <w:rPr>
          <w:sz w:val="24"/>
          <w:szCs w:val="24"/>
        </w:rPr>
        <w:t xml:space="preserve">об имущественном и финансовом состоянии </w:t>
      </w:r>
    </w:p>
    <w:p w:rsidR="00042F19" w:rsidRPr="00110481" w:rsidRDefault="00042F19" w:rsidP="00042F19">
      <w:pPr>
        <w:adjustRightInd w:val="0"/>
        <w:jc w:val="center"/>
        <w:rPr>
          <w:sz w:val="24"/>
          <w:szCs w:val="24"/>
        </w:rPr>
      </w:pPr>
      <w:r w:rsidRPr="00110481">
        <w:rPr>
          <w:sz w:val="24"/>
          <w:szCs w:val="24"/>
        </w:rPr>
        <w:t>________________________________________</w:t>
      </w:r>
    </w:p>
    <w:p w:rsidR="00042F19" w:rsidRPr="00110481" w:rsidRDefault="00042F19" w:rsidP="00042F19">
      <w:pPr>
        <w:adjustRightInd w:val="0"/>
        <w:jc w:val="center"/>
        <w:rPr>
          <w:sz w:val="24"/>
          <w:szCs w:val="24"/>
        </w:rPr>
      </w:pPr>
      <w:r w:rsidRPr="00110481">
        <w:rPr>
          <w:sz w:val="24"/>
          <w:szCs w:val="24"/>
        </w:rPr>
        <w:t>(наименование заявителя)</w:t>
      </w:r>
    </w:p>
    <w:p w:rsidR="00042F19" w:rsidRPr="00110481" w:rsidRDefault="00042F19" w:rsidP="00042F19">
      <w:pPr>
        <w:adjustRightInd w:val="0"/>
        <w:rPr>
          <w:sz w:val="24"/>
          <w:szCs w:val="24"/>
        </w:rPr>
      </w:pPr>
      <w:r w:rsidRPr="00110481">
        <w:rPr>
          <w:sz w:val="24"/>
          <w:szCs w:val="24"/>
        </w:rPr>
        <w:t>за _____________</w:t>
      </w:r>
    </w:p>
    <w:p w:rsidR="00042F19" w:rsidRPr="00110481" w:rsidRDefault="00042F19" w:rsidP="00042F19">
      <w:pPr>
        <w:adjustRightInd w:val="0"/>
        <w:ind w:firstLine="540"/>
        <w:rPr>
          <w:sz w:val="24"/>
          <w:szCs w:val="24"/>
        </w:rPr>
      </w:pPr>
      <w:r w:rsidRPr="00110481">
        <w:rPr>
          <w:sz w:val="24"/>
          <w:szCs w:val="24"/>
        </w:rPr>
        <w:t>(период)</w:t>
      </w:r>
    </w:p>
    <w:p w:rsidR="00042F19" w:rsidRPr="00110481" w:rsidRDefault="00042F19" w:rsidP="00042F19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110481">
        <w:rPr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2478"/>
      </w:tblGrid>
      <w:tr w:rsidR="00042F19" w:rsidRPr="00110481" w:rsidTr="00B54B8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F19" w:rsidRPr="00110481" w:rsidRDefault="00042F19" w:rsidP="00B54B84">
            <w:pPr>
              <w:adjustRightInd w:val="0"/>
              <w:jc w:val="center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F19" w:rsidRPr="00110481" w:rsidRDefault="00042F19" w:rsidP="00B54B84">
            <w:pPr>
              <w:adjustRightInd w:val="0"/>
              <w:jc w:val="center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>Остаточная стоимость</w:t>
            </w:r>
          </w:p>
          <w:p w:rsidR="00042F19" w:rsidRPr="00110481" w:rsidRDefault="00042F19" w:rsidP="00B54B84">
            <w:pPr>
              <w:adjustRightInd w:val="0"/>
              <w:jc w:val="center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>на последнюю отчетную дату</w:t>
            </w:r>
          </w:p>
        </w:tc>
      </w:tr>
      <w:tr w:rsidR="00042F19" w:rsidRPr="00110481" w:rsidTr="00B54B8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042F19" w:rsidRPr="00110481" w:rsidRDefault="00042F19" w:rsidP="00042F19">
      <w:pPr>
        <w:adjustRightInd w:val="0"/>
        <w:ind w:firstLine="540"/>
        <w:jc w:val="both"/>
        <w:outlineLvl w:val="2"/>
        <w:rPr>
          <w:sz w:val="24"/>
          <w:szCs w:val="24"/>
        </w:rPr>
      </w:pPr>
      <w:r w:rsidRPr="00110481">
        <w:rPr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7"/>
        <w:gridCol w:w="2478"/>
      </w:tblGrid>
      <w:tr w:rsidR="00042F19" w:rsidRPr="00110481" w:rsidTr="00B54B8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F19" w:rsidRPr="00110481" w:rsidRDefault="00042F19" w:rsidP="00B54B84">
            <w:pPr>
              <w:adjustRightInd w:val="0"/>
              <w:jc w:val="center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F19" w:rsidRPr="00110481" w:rsidRDefault="00042F19" w:rsidP="00B54B84">
            <w:pPr>
              <w:adjustRightInd w:val="0"/>
              <w:jc w:val="center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>На последнюю отчетную дату</w:t>
            </w: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В том числе: </w:t>
            </w:r>
          </w:p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В том числе: </w:t>
            </w:r>
          </w:p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  <w:tr w:rsidR="00042F19" w:rsidRPr="00110481" w:rsidTr="00B54B8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  <w:r w:rsidRPr="00110481">
              <w:rPr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F19" w:rsidRPr="00110481" w:rsidRDefault="00042F19" w:rsidP="00B54B8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042F19" w:rsidRPr="00110481" w:rsidRDefault="00042F19" w:rsidP="00042F19">
      <w:pPr>
        <w:adjustRightInd w:val="0"/>
        <w:rPr>
          <w:sz w:val="24"/>
          <w:szCs w:val="24"/>
        </w:rPr>
      </w:pPr>
      <w:r w:rsidRPr="00110481">
        <w:rPr>
          <w:sz w:val="24"/>
          <w:szCs w:val="24"/>
        </w:rPr>
        <w:t>Руководитель ____________________/ ________________________/</w:t>
      </w:r>
    </w:p>
    <w:p w:rsidR="00042F19" w:rsidRPr="00110481" w:rsidRDefault="00042F19" w:rsidP="00042F19">
      <w:pPr>
        <w:adjustRightInd w:val="0"/>
        <w:rPr>
          <w:sz w:val="24"/>
          <w:szCs w:val="24"/>
        </w:rPr>
      </w:pPr>
      <w:r w:rsidRPr="00110481">
        <w:rPr>
          <w:sz w:val="24"/>
          <w:szCs w:val="24"/>
        </w:rPr>
        <w:t xml:space="preserve">                             (подпись)                          (расшифровка подписи)</w:t>
      </w:r>
    </w:p>
    <w:p w:rsidR="00042F19" w:rsidRPr="00110481" w:rsidRDefault="00042F19" w:rsidP="00042F19">
      <w:pPr>
        <w:adjustRightInd w:val="0"/>
        <w:rPr>
          <w:sz w:val="24"/>
          <w:szCs w:val="24"/>
        </w:rPr>
      </w:pPr>
      <w:r w:rsidRPr="00110481">
        <w:rPr>
          <w:sz w:val="24"/>
          <w:szCs w:val="24"/>
        </w:rPr>
        <w:t>М.П.</w:t>
      </w:r>
    </w:p>
    <w:p w:rsidR="00042F19" w:rsidRPr="00110481" w:rsidRDefault="00042F19" w:rsidP="00042F19">
      <w:pPr>
        <w:adjustRightInd w:val="0"/>
        <w:rPr>
          <w:sz w:val="24"/>
          <w:szCs w:val="24"/>
        </w:rPr>
      </w:pPr>
      <w:r w:rsidRPr="00110481">
        <w:rPr>
          <w:sz w:val="24"/>
          <w:szCs w:val="24"/>
        </w:rPr>
        <w:t>Главный бухгалтер _________________/ ________________________/</w:t>
      </w:r>
    </w:p>
    <w:p w:rsidR="00042F19" w:rsidRPr="00110481" w:rsidRDefault="00042F19" w:rsidP="00042F19">
      <w:pPr>
        <w:adjustRightInd w:val="0"/>
        <w:rPr>
          <w:sz w:val="24"/>
          <w:szCs w:val="24"/>
        </w:rPr>
      </w:pPr>
      <w:r w:rsidRPr="00110481">
        <w:rPr>
          <w:sz w:val="24"/>
          <w:szCs w:val="24"/>
        </w:rPr>
        <w:t xml:space="preserve">                                       (подпись)                (расшифровка подписи)</w:t>
      </w:r>
    </w:p>
    <w:p w:rsidR="00042F19" w:rsidRPr="00110481" w:rsidRDefault="00042F19" w:rsidP="00042F19">
      <w:pPr>
        <w:shd w:val="clear" w:color="auto" w:fill="FFFFFF" w:themeFill="background1"/>
        <w:adjustRightInd w:val="0"/>
        <w:jc w:val="both"/>
        <w:rPr>
          <w:sz w:val="24"/>
          <w:szCs w:val="24"/>
        </w:rPr>
      </w:pPr>
      <w:r w:rsidRPr="00110481">
        <w:rPr>
          <w:sz w:val="24"/>
          <w:szCs w:val="24"/>
        </w:rPr>
        <w:t>Дата</w:t>
      </w:r>
    </w:p>
    <w:p w:rsidR="00042F19" w:rsidRPr="00110481" w:rsidRDefault="00042F19" w:rsidP="00042F19">
      <w:pPr>
        <w:shd w:val="clear" w:color="auto" w:fill="FFFFFF" w:themeFill="background1"/>
        <w:adjustRightInd w:val="0"/>
        <w:jc w:val="both"/>
        <w:rPr>
          <w:sz w:val="24"/>
          <w:szCs w:val="24"/>
        </w:rPr>
      </w:pPr>
    </w:p>
    <w:p w:rsidR="00042F19" w:rsidRPr="00110481" w:rsidRDefault="00042F19" w:rsidP="00042F19">
      <w:pPr>
        <w:shd w:val="clear" w:color="auto" w:fill="FFFFFF" w:themeFill="background1"/>
        <w:adjustRightInd w:val="0"/>
        <w:jc w:val="both"/>
        <w:rPr>
          <w:sz w:val="24"/>
          <w:szCs w:val="24"/>
        </w:rPr>
        <w:sectPr w:rsidR="00042F19" w:rsidRPr="00110481" w:rsidSect="00A53962">
          <w:headerReference w:type="default" r:id="rId6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F19" w:rsidRPr="00110481" w:rsidRDefault="00042F19" w:rsidP="00042F19">
      <w:pPr>
        <w:shd w:val="clear" w:color="auto" w:fill="FFFFFF" w:themeFill="background1"/>
        <w:adjustRightInd w:val="0"/>
        <w:ind w:left="9072"/>
        <w:rPr>
          <w:color w:val="000000" w:themeColor="text1"/>
          <w:sz w:val="24"/>
          <w:szCs w:val="24"/>
        </w:rPr>
      </w:pPr>
      <w:r w:rsidRPr="00110481">
        <w:rPr>
          <w:color w:val="000000" w:themeColor="text1"/>
          <w:sz w:val="24"/>
          <w:szCs w:val="24"/>
        </w:rPr>
        <w:lastRenderedPageBreak/>
        <w:t>Приложение №5</w:t>
      </w:r>
    </w:p>
    <w:p w:rsidR="00042F19" w:rsidRPr="00110481" w:rsidRDefault="00042F19" w:rsidP="00042F19">
      <w:pPr>
        <w:shd w:val="clear" w:color="auto" w:fill="FFFFFF" w:themeFill="background1"/>
        <w:adjustRightInd w:val="0"/>
        <w:ind w:left="9072"/>
        <w:rPr>
          <w:color w:val="000000" w:themeColor="text1"/>
          <w:sz w:val="24"/>
          <w:szCs w:val="24"/>
        </w:rPr>
      </w:pPr>
      <w:r w:rsidRPr="00110481">
        <w:rPr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110481">
        <w:rPr>
          <w:color w:val="000000" w:themeColor="text1"/>
          <w:sz w:val="24"/>
          <w:szCs w:val="24"/>
        </w:rPr>
        <w:t xml:space="preserve"> в Большемуртинском районе</w:t>
      </w:r>
    </w:p>
    <w:p w:rsidR="00042F19" w:rsidRPr="00110481" w:rsidRDefault="00042F19" w:rsidP="00042F19">
      <w:pPr>
        <w:jc w:val="center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>Конкурсный бюллетень</w:t>
      </w:r>
    </w:p>
    <w:p w:rsidR="00042F19" w:rsidRPr="00110481" w:rsidRDefault="00042F19" w:rsidP="00042F19">
      <w:pPr>
        <w:jc w:val="center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>____________________________________________________________________,</w:t>
      </w:r>
    </w:p>
    <w:p w:rsidR="00042F19" w:rsidRPr="00110481" w:rsidRDefault="00042F19" w:rsidP="00042F19">
      <w:pPr>
        <w:jc w:val="center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>____________________________________________________________________</w:t>
      </w:r>
    </w:p>
    <w:p w:rsidR="00042F19" w:rsidRPr="00110481" w:rsidRDefault="00042F19" w:rsidP="00042F19">
      <w:pPr>
        <w:jc w:val="center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 xml:space="preserve">(наименование заявителя, представившего заявку на предоставление субсидии, ИНН) </w:t>
      </w:r>
    </w:p>
    <w:p w:rsidR="00042F19" w:rsidRPr="00110481" w:rsidRDefault="00042F19" w:rsidP="00042F19">
      <w:pPr>
        <w:jc w:val="center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 xml:space="preserve">на предоставление субсидии на реализацию инвестиционных проектов субъектами малого и среднего предпринимательства и </w:t>
      </w:r>
    </w:p>
    <w:p w:rsidR="00042F19" w:rsidRPr="00110481" w:rsidRDefault="00042F19" w:rsidP="00042F19">
      <w:pPr>
        <w:jc w:val="center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>самозанятыми гражданами 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4337"/>
        <w:gridCol w:w="4697"/>
        <w:gridCol w:w="962"/>
        <w:gridCol w:w="1368"/>
        <w:gridCol w:w="1233"/>
        <w:gridCol w:w="1349"/>
      </w:tblGrid>
      <w:tr w:rsidR="00042F19" w:rsidRPr="00110481" w:rsidTr="00B54B84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№</w:t>
            </w:r>
          </w:p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gramStart"/>
            <w:r w:rsidRPr="00110481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10481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 xml:space="preserve">Количество начисленных участнику отбора баллов </w:t>
            </w:r>
            <w:r w:rsidRPr="00110481">
              <w:rPr>
                <w:rFonts w:eastAsiaTheme="minorHAnsi"/>
                <w:sz w:val="24"/>
                <w:szCs w:val="24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Весовое значение критерия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 xml:space="preserve">Итоговая оценка с учетом весового значения критерия оценки </w:t>
            </w:r>
            <w:r w:rsidRPr="00110481">
              <w:rPr>
                <w:rFonts w:eastAsiaTheme="minorHAnsi"/>
                <w:sz w:val="24"/>
                <w:szCs w:val="24"/>
              </w:rPr>
              <w:t>&lt;2&gt;</w:t>
            </w:r>
            <w:r w:rsidRPr="00110481">
              <w:rPr>
                <w:rFonts w:eastAsia="Calibri"/>
                <w:sz w:val="24"/>
                <w:szCs w:val="24"/>
              </w:rPr>
              <w:t>, баллов</w:t>
            </w: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-2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proofErr w:type="gramStart"/>
            <w:r w:rsidRPr="00110481">
              <w:rPr>
                <w:rFonts w:eastAsia="Calibri"/>
                <w:sz w:val="24"/>
                <w:szCs w:val="24"/>
              </w:rPr>
              <w:t xml:space="preserve">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</w:t>
            </w:r>
            <w:r w:rsidRPr="00110481">
              <w:rPr>
                <w:rFonts w:eastAsia="Calibri"/>
                <w:sz w:val="24"/>
                <w:szCs w:val="24"/>
              </w:rPr>
              <w:lastRenderedPageBreak/>
              <w:t>до даты подачи заявки, определенного по данным Единого реестра субъектов МСП</w:t>
            </w:r>
            <w:proofErr w:type="gramEnd"/>
            <w:r w:rsidRPr="00110481">
              <w:rPr>
                <w:rFonts w:eastAsia="Calibri"/>
                <w:sz w:val="24"/>
                <w:szCs w:val="24"/>
              </w:rPr>
              <w:t>) и объема суммы поддержки: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lastRenderedPageBreak/>
              <w:t>от 10,0 единиц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 xml:space="preserve">от 2,0 единиц включительно, но менее 3,0 </w:t>
            </w:r>
            <w:r w:rsidRPr="00110481">
              <w:rPr>
                <w:rFonts w:eastAsia="Calibri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      </w:r>
          </w:p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5,0 процентов включительно, но менее 10,0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на 20,0 процентов включительно, но менее 40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</w:t>
            </w:r>
            <w:proofErr w:type="gramStart"/>
            <w:r w:rsidRPr="00110481">
              <w:rPr>
                <w:rFonts w:eastAsia="Calibri"/>
                <w:sz w:val="24"/>
                <w:szCs w:val="24"/>
              </w:rPr>
              <w:t>размеру оплаты труда</w:t>
            </w:r>
            <w:proofErr w:type="gramEnd"/>
            <w:r w:rsidRPr="00110481">
              <w:rPr>
                <w:rFonts w:eastAsia="Calibri"/>
                <w:sz w:val="24"/>
                <w:szCs w:val="24"/>
              </w:rPr>
              <w:t xml:space="preserve"> (далее – МРОТ), увеличенному на районный коэффициент, установленный для Красноярского края,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выше МРОТ, увеличенного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 xml:space="preserve">соответствует МРОТ, </w:t>
            </w:r>
            <w:proofErr w:type="gramStart"/>
            <w:r w:rsidRPr="00110481">
              <w:rPr>
                <w:rFonts w:eastAsia="Calibri"/>
                <w:sz w:val="24"/>
                <w:szCs w:val="24"/>
              </w:rPr>
              <w:t>увеличенному</w:t>
            </w:r>
            <w:proofErr w:type="gramEnd"/>
            <w:r w:rsidRPr="00110481">
              <w:rPr>
                <w:rFonts w:eastAsia="Calibri"/>
                <w:sz w:val="24"/>
                <w:szCs w:val="24"/>
              </w:rPr>
              <w:t xml:space="preserve">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  <w:proofErr w:type="gramStart"/>
            <w:r w:rsidRPr="00110481">
              <w:rPr>
                <w:rFonts w:eastAsia="Calibri"/>
                <w:sz w:val="24"/>
                <w:szCs w:val="24"/>
              </w:rPr>
              <w:t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</w:t>
            </w:r>
            <w:proofErr w:type="gramEnd"/>
            <w:r w:rsidRPr="0011048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10481">
              <w:rPr>
                <w:rFonts w:eastAsia="Calibri"/>
                <w:sz w:val="24"/>
                <w:szCs w:val="24"/>
              </w:rPr>
              <w:t xml:space="preserve">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</w:t>
            </w:r>
            <w:r w:rsidRPr="00110481">
              <w:rPr>
                <w:rFonts w:eastAsia="Calibri"/>
                <w:sz w:val="24"/>
                <w:szCs w:val="24"/>
              </w:rPr>
              <w:lastRenderedPageBreak/>
              <w:t xml:space="preserve">или прирост дохода самозанятого гражданина в результате реализации </w:t>
            </w:r>
            <w:r w:rsidRPr="0011048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110481">
              <w:rPr>
                <w:rFonts w:eastAsia="Calibri"/>
                <w:sz w:val="24"/>
                <w:szCs w:val="24"/>
              </w:rPr>
              <w:t>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lastRenderedPageBreak/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0,2</w:t>
            </w:r>
          </w:p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110481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0,2</w:t>
            </w:r>
          </w:p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10481">
              <w:rPr>
                <w:rFonts w:eastAsia="Calibri"/>
                <w:sz w:val="24"/>
                <w:szCs w:val="24"/>
              </w:rPr>
              <w:t>неактуальный</w:t>
            </w:r>
            <w:proofErr w:type="gramEnd"/>
            <w:r w:rsidRPr="00110481">
              <w:rPr>
                <w:rFonts w:eastAsia="Calibri"/>
                <w:sz w:val="24"/>
                <w:szCs w:val="24"/>
              </w:rPr>
              <w:t xml:space="preserve">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2F19" w:rsidRPr="00110481" w:rsidTr="00B54B84">
        <w:trPr>
          <w:trHeight w:val="20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rPr>
                <w:rFonts w:eastAsia="Calibri"/>
                <w:sz w:val="24"/>
                <w:szCs w:val="24"/>
              </w:rPr>
            </w:pPr>
            <w:r w:rsidRPr="00110481">
              <w:rPr>
                <w:rFonts w:eastAsia="Calibri"/>
                <w:sz w:val="24"/>
                <w:szCs w:val="24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19" w:rsidRPr="00110481" w:rsidRDefault="00042F19" w:rsidP="00B54B84">
            <w:pPr>
              <w:tabs>
                <w:tab w:val="left" w:pos="142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42F19" w:rsidRPr="00110481" w:rsidRDefault="00042F19" w:rsidP="00042F19">
      <w:pPr>
        <w:jc w:val="both"/>
        <w:rPr>
          <w:sz w:val="24"/>
          <w:szCs w:val="24"/>
        </w:rPr>
      </w:pPr>
    </w:p>
    <w:p w:rsidR="00042F19" w:rsidRPr="00110481" w:rsidRDefault="00042F19" w:rsidP="00042F19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0481">
        <w:rPr>
          <w:rFonts w:eastAsiaTheme="minorHAnsi"/>
          <w:sz w:val="24"/>
          <w:szCs w:val="24"/>
        </w:rPr>
        <w:t>1&gt; Конкурсная комиссия для рассмотрения и оценки заявок участников отбора для предоставления субсидии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042F19" w:rsidRPr="00110481" w:rsidRDefault="00042F19" w:rsidP="00042F19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0481">
        <w:rPr>
          <w:rFonts w:eastAsiaTheme="minorHAnsi"/>
          <w:sz w:val="24"/>
          <w:szCs w:val="24"/>
        </w:rPr>
        <w:t>&lt;2&gt; Значение в графе 7 пунктов 1-5 определяется как произведение значения графы 5 на весовое значение критерия в общей оценке, указанное в графе 6.</w:t>
      </w:r>
    </w:p>
    <w:p w:rsidR="00042F19" w:rsidRPr="00110481" w:rsidRDefault="00042F19" w:rsidP="00042F19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10481">
        <w:rPr>
          <w:rFonts w:eastAsiaTheme="minorHAnsi"/>
          <w:sz w:val="24"/>
          <w:szCs w:val="24"/>
        </w:rPr>
        <w:t>&lt;3&gt; Общее количество баллов в строке 6 рассчитывается путем суммирования произведений значений каждого из 5 критериев оценки, выставленных в графе 7.</w:t>
      </w:r>
    </w:p>
    <w:p w:rsidR="00042F19" w:rsidRPr="00110481" w:rsidRDefault="00042F19" w:rsidP="00042F19">
      <w:pPr>
        <w:jc w:val="both"/>
        <w:rPr>
          <w:sz w:val="24"/>
          <w:szCs w:val="24"/>
        </w:rPr>
      </w:pPr>
    </w:p>
    <w:p w:rsidR="00042F19" w:rsidRPr="00110481" w:rsidRDefault="00042F19" w:rsidP="00042F19">
      <w:pPr>
        <w:jc w:val="both"/>
        <w:rPr>
          <w:sz w:val="24"/>
          <w:szCs w:val="24"/>
        </w:rPr>
      </w:pPr>
      <w:r w:rsidRPr="00110481">
        <w:rPr>
          <w:sz w:val="24"/>
          <w:szCs w:val="24"/>
        </w:rPr>
        <w:t>Председатель конкурсной комиссии _________________________ ____________________</w:t>
      </w:r>
    </w:p>
    <w:p w:rsidR="00042F19" w:rsidRPr="00110481" w:rsidRDefault="00042F19" w:rsidP="00042F19">
      <w:pPr>
        <w:jc w:val="both"/>
        <w:rPr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 xml:space="preserve">                                                               (ФИО)                                     (подпись)</w:t>
      </w:r>
    </w:p>
    <w:p w:rsidR="00042F19" w:rsidRPr="00110481" w:rsidRDefault="00042F19" w:rsidP="00042F19">
      <w:pPr>
        <w:rPr>
          <w:strike/>
          <w:color w:val="000000"/>
          <w:sz w:val="24"/>
          <w:szCs w:val="24"/>
        </w:rPr>
      </w:pPr>
      <w:r w:rsidRPr="00110481">
        <w:rPr>
          <w:color w:val="000000"/>
          <w:sz w:val="24"/>
          <w:szCs w:val="24"/>
        </w:rPr>
        <w:t>«______» ____________ 20___ г</w:t>
      </w:r>
    </w:p>
    <w:p w:rsidR="006810AA" w:rsidRDefault="006810AA" w:rsidP="001913F3">
      <w:pPr>
        <w:adjustRightInd w:val="0"/>
        <w:jc w:val="center"/>
        <w:rPr>
          <w:sz w:val="24"/>
          <w:szCs w:val="24"/>
          <w:lang w:eastAsia="ru-RU"/>
        </w:rPr>
      </w:pPr>
    </w:p>
    <w:sectPr w:rsidR="006810AA" w:rsidSect="00042F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DA" w:rsidRDefault="00BE59DA">
      <w:r>
        <w:separator/>
      </w:r>
    </w:p>
  </w:endnote>
  <w:endnote w:type="continuationSeparator" w:id="0">
    <w:p w:rsidR="00BE59DA" w:rsidRDefault="00BE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DA" w:rsidRDefault="00BE59DA">
      <w:r>
        <w:separator/>
      </w:r>
    </w:p>
  </w:footnote>
  <w:footnote w:type="continuationSeparator" w:id="0">
    <w:p w:rsidR="00BE59DA" w:rsidRDefault="00BE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84" w:rsidRDefault="00B54B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FF3EC5"/>
    <w:multiLevelType w:val="multilevel"/>
    <w:tmpl w:val="97D68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7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510844"/>
    <w:multiLevelType w:val="multilevel"/>
    <w:tmpl w:val="7D86199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2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15"/>
  </w:num>
  <w:num w:numId="16">
    <w:abstractNumId w:val="6"/>
  </w:num>
  <w:num w:numId="17">
    <w:abstractNumId w:val="17"/>
  </w:num>
  <w:num w:numId="18">
    <w:abstractNumId w:val="20"/>
  </w:num>
  <w:num w:numId="19">
    <w:abstractNumId w:val="5"/>
  </w:num>
  <w:num w:numId="20">
    <w:abstractNumId w:val="10"/>
  </w:num>
  <w:num w:numId="21">
    <w:abstractNumId w:val="11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01EDA"/>
    <w:rsid w:val="0002241F"/>
    <w:rsid w:val="00022920"/>
    <w:rsid w:val="00024D5C"/>
    <w:rsid w:val="0002610F"/>
    <w:rsid w:val="000261A8"/>
    <w:rsid w:val="0003395A"/>
    <w:rsid w:val="00036E81"/>
    <w:rsid w:val="0004158D"/>
    <w:rsid w:val="00042F19"/>
    <w:rsid w:val="0004367A"/>
    <w:rsid w:val="000628C2"/>
    <w:rsid w:val="00070A4A"/>
    <w:rsid w:val="00075B07"/>
    <w:rsid w:val="0008085A"/>
    <w:rsid w:val="00086573"/>
    <w:rsid w:val="00095EDC"/>
    <w:rsid w:val="000A4563"/>
    <w:rsid w:val="000B2B72"/>
    <w:rsid w:val="000D669B"/>
    <w:rsid w:val="00110481"/>
    <w:rsid w:val="00126472"/>
    <w:rsid w:val="0013138D"/>
    <w:rsid w:val="00143D45"/>
    <w:rsid w:val="00152E1C"/>
    <w:rsid w:val="0015569C"/>
    <w:rsid w:val="00157911"/>
    <w:rsid w:val="00164D94"/>
    <w:rsid w:val="00183955"/>
    <w:rsid w:val="00187787"/>
    <w:rsid w:val="0019135E"/>
    <w:rsid w:val="001913F3"/>
    <w:rsid w:val="001B224F"/>
    <w:rsid w:val="001C122F"/>
    <w:rsid w:val="001C7C28"/>
    <w:rsid w:val="001E49AB"/>
    <w:rsid w:val="001F0B31"/>
    <w:rsid w:val="001F34A8"/>
    <w:rsid w:val="001F733B"/>
    <w:rsid w:val="002007D7"/>
    <w:rsid w:val="00214915"/>
    <w:rsid w:val="00232949"/>
    <w:rsid w:val="00241D6C"/>
    <w:rsid w:val="0024273A"/>
    <w:rsid w:val="002443C5"/>
    <w:rsid w:val="00250D6B"/>
    <w:rsid w:val="00265FCB"/>
    <w:rsid w:val="00276318"/>
    <w:rsid w:val="002935C6"/>
    <w:rsid w:val="002952FF"/>
    <w:rsid w:val="00296BC9"/>
    <w:rsid w:val="002A72AC"/>
    <w:rsid w:val="002B730D"/>
    <w:rsid w:val="002B7AE2"/>
    <w:rsid w:val="002C4A97"/>
    <w:rsid w:val="002D1DF9"/>
    <w:rsid w:val="002D5C36"/>
    <w:rsid w:val="002D6953"/>
    <w:rsid w:val="002F4F1C"/>
    <w:rsid w:val="002F6F77"/>
    <w:rsid w:val="00305CE1"/>
    <w:rsid w:val="00313D89"/>
    <w:rsid w:val="00314080"/>
    <w:rsid w:val="00315013"/>
    <w:rsid w:val="00340251"/>
    <w:rsid w:val="003457CE"/>
    <w:rsid w:val="00361178"/>
    <w:rsid w:val="00377531"/>
    <w:rsid w:val="003824CA"/>
    <w:rsid w:val="00383D79"/>
    <w:rsid w:val="003921A0"/>
    <w:rsid w:val="003930F0"/>
    <w:rsid w:val="00395A8F"/>
    <w:rsid w:val="003A2604"/>
    <w:rsid w:val="003A3A2D"/>
    <w:rsid w:val="003A4DB2"/>
    <w:rsid w:val="003A5BE5"/>
    <w:rsid w:val="003C428D"/>
    <w:rsid w:val="003C7373"/>
    <w:rsid w:val="003D1FF6"/>
    <w:rsid w:val="003D2D75"/>
    <w:rsid w:val="004170BF"/>
    <w:rsid w:val="004249E8"/>
    <w:rsid w:val="00432E90"/>
    <w:rsid w:val="00433E4B"/>
    <w:rsid w:val="00434E80"/>
    <w:rsid w:val="00446861"/>
    <w:rsid w:val="004529D6"/>
    <w:rsid w:val="00461D42"/>
    <w:rsid w:val="00466537"/>
    <w:rsid w:val="00470628"/>
    <w:rsid w:val="00475932"/>
    <w:rsid w:val="00476696"/>
    <w:rsid w:val="004808B0"/>
    <w:rsid w:val="00490A5D"/>
    <w:rsid w:val="0049181F"/>
    <w:rsid w:val="00496B7D"/>
    <w:rsid w:val="00497B8E"/>
    <w:rsid w:val="004A4BD5"/>
    <w:rsid w:val="004A5AA3"/>
    <w:rsid w:val="004D59BE"/>
    <w:rsid w:val="004E0E65"/>
    <w:rsid w:val="00500A3D"/>
    <w:rsid w:val="00504CEB"/>
    <w:rsid w:val="00511CFC"/>
    <w:rsid w:val="00520144"/>
    <w:rsid w:val="00537E99"/>
    <w:rsid w:val="0055104A"/>
    <w:rsid w:val="005522E9"/>
    <w:rsid w:val="0055679D"/>
    <w:rsid w:val="00557280"/>
    <w:rsid w:val="005724AB"/>
    <w:rsid w:val="00593034"/>
    <w:rsid w:val="005C1016"/>
    <w:rsid w:val="005C7C41"/>
    <w:rsid w:val="005D3862"/>
    <w:rsid w:val="005D4526"/>
    <w:rsid w:val="005D5BB5"/>
    <w:rsid w:val="006029F6"/>
    <w:rsid w:val="00606A6B"/>
    <w:rsid w:val="00625F55"/>
    <w:rsid w:val="0063546D"/>
    <w:rsid w:val="0065775D"/>
    <w:rsid w:val="006673AB"/>
    <w:rsid w:val="0067775D"/>
    <w:rsid w:val="006810AA"/>
    <w:rsid w:val="00692F71"/>
    <w:rsid w:val="006C54B9"/>
    <w:rsid w:val="006D0968"/>
    <w:rsid w:val="006E4D32"/>
    <w:rsid w:val="006E64A9"/>
    <w:rsid w:val="006F13AC"/>
    <w:rsid w:val="007123EF"/>
    <w:rsid w:val="00712CD8"/>
    <w:rsid w:val="00724A53"/>
    <w:rsid w:val="00735F27"/>
    <w:rsid w:val="00741E21"/>
    <w:rsid w:val="00746BCF"/>
    <w:rsid w:val="0078189F"/>
    <w:rsid w:val="00782CC7"/>
    <w:rsid w:val="007A26D8"/>
    <w:rsid w:val="007A78CA"/>
    <w:rsid w:val="007C0350"/>
    <w:rsid w:val="007C0ECA"/>
    <w:rsid w:val="007C5345"/>
    <w:rsid w:val="007D151F"/>
    <w:rsid w:val="00805295"/>
    <w:rsid w:val="00805F96"/>
    <w:rsid w:val="00806C96"/>
    <w:rsid w:val="0084151C"/>
    <w:rsid w:val="00841796"/>
    <w:rsid w:val="00842A50"/>
    <w:rsid w:val="00845144"/>
    <w:rsid w:val="00846762"/>
    <w:rsid w:val="00853DDE"/>
    <w:rsid w:val="00860FFF"/>
    <w:rsid w:val="00866953"/>
    <w:rsid w:val="00873CA1"/>
    <w:rsid w:val="00877D44"/>
    <w:rsid w:val="00893FC8"/>
    <w:rsid w:val="008B5E62"/>
    <w:rsid w:val="008E5E0B"/>
    <w:rsid w:val="008F1100"/>
    <w:rsid w:val="009044AB"/>
    <w:rsid w:val="0091001E"/>
    <w:rsid w:val="00911425"/>
    <w:rsid w:val="009139C5"/>
    <w:rsid w:val="00925CCA"/>
    <w:rsid w:val="0094308A"/>
    <w:rsid w:val="0095026E"/>
    <w:rsid w:val="0095145F"/>
    <w:rsid w:val="009526C9"/>
    <w:rsid w:val="00952947"/>
    <w:rsid w:val="0098413F"/>
    <w:rsid w:val="00987164"/>
    <w:rsid w:val="009960E0"/>
    <w:rsid w:val="009A3693"/>
    <w:rsid w:val="009A3C21"/>
    <w:rsid w:val="009A4E36"/>
    <w:rsid w:val="009A6B1F"/>
    <w:rsid w:val="009A78A8"/>
    <w:rsid w:val="009B151B"/>
    <w:rsid w:val="009B39AB"/>
    <w:rsid w:val="009B6CE0"/>
    <w:rsid w:val="009E18C9"/>
    <w:rsid w:val="009E230D"/>
    <w:rsid w:val="009E4BC1"/>
    <w:rsid w:val="009E5164"/>
    <w:rsid w:val="009F5021"/>
    <w:rsid w:val="00A04BC9"/>
    <w:rsid w:val="00A3340F"/>
    <w:rsid w:val="00A3677A"/>
    <w:rsid w:val="00A41DF8"/>
    <w:rsid w:val="00A45372"/>
    <w:rsid w:val="00A515B0"/>
    <w:rsid w:val="00A53962"/>
    <w:rsid w:val="00A66204"/>
    <w:rsid w:val="00AA4E69"/>
    <w:rsid w:val="00AB73CB"/>
    <w:rsid w:val="00AB750B"/>
    <w:rsid w:val="00AC096B"/>
    <w:rsid w:val="00AF2769"/>
    <w:rsid w:val="00AF42D6"/>
    <w:rsid w:val="00B04E17"/>
    <w:rsid w:val="00B103B6"/>
    <w:rsid w:val="00B3147C"/>
    <w:rsid w:val="00B50C2A"/>
    <w:rsid w:val="00B54B84"/>
    <w:rsid w:val="00B92FC4"/>
    <w:rsid w:val="00B94FA1"/>
    <w:rsid w:val="00B96EB6"/>
    <w:rsid w:val="00BA56F9"/>
    <w:rsid w:val="00BB292F"/>
    <w:rsid w:val="00BC655D"/>
    <w:rsid w:val="00BC66C8"/>
    <w:rsid w:val="00BD7753"/>
    <w:rsid w:val="00BE59DA"/>
    <w:rsid w:val="00BF4831"/>
    <w:rsid w:val="00BF6FCE"/>
    <w:rsid w:val="00C06954"/>
    <w:rsid w:val="00C108E5"/>
    <w:rsid w:val="00C269C6"/>
    <w:rsid w:val="00C40DC0"/>
    <w:rsid w:val="00C459D0"/>
    <w:rsid w:val="00C65784"/>
    <w:rsid w:val="00C7027F"/>
    <w:rsid w:val="00C71007"/>
    <w:rsid w:val="00C767BE"/>
    <w:rsid w:val="00C86830"/>
    <w:rsid w:val="00C91B87"/>
    <w:rsid w:val="00CA67E8"/>
    <w:rsid w:val="00CB4DC7"/>
    <w:rsid w:val="00CC316A"/>
    <w:rsid w:val="00CE15E4"/>
    <w:rsid w:val="00CE1C4D"/>
    <w:rsid w:val="00CE7119"/>
    <w:rsid w:val="00D04248"/>
    <w:rsid w:val="00D0636C"/>
    <w:rsid w:val="00D14EDB"/>
    <w:rsid w:val="00D16648"/>
    <w:rsid w:val="00D2040B"/>
    <w:rsid w:val="00D20B05"/>
    <w:rsid w:val="00D21853"/>
    <w:rsid w:val="00D3723F"/>
    <w:rsid w:val="00D45F91"/>
    <w:rsid w:val="00D5257D"/>
    <w:rsid w:val="00D53661"/>
    <w:rsid w:val="00D53D94"/>
    <w:rsid w:val="00D629D5"/>
    <w:rsid w:val="00D64470"/>
    <w:rsid w:val="00D71D42"/>
    <w:rsid w:val="00D729F1"/>
    <w:rsid w:val="00D75595"/>
    <w:rsid w:val="00D83F3E"/>
    <w:rsid w:val="00D90B43"/>
    <w:rsid w:val="00D96E28"/>
    <w:rsid w:val="00DA0593"/>
    <w:rsid w:val="00DA41C2"/>
    <w:rsid w:val="00DB58D0"/>
    <w:rsid w:val="00DC0489"/>
    <w:rsid w:val="00DE449B"/>
    <w:rsid w:val="00DF1E6F"/>
    <w:rsid w:val="00DF51E0"/>
    <w:rsid w:val="00E10727"/>
    <w:rsid w:val="00E22712"/>
    <w:rsid w:val="00E26D5D"/>
    <w:rsid w:val="00E34CC7"/>
    <w:rsid w:val="00E34D9C"/>
    <w:rsid w:val="00E457B4"/>
    <w:rsid w:val="00E5391F"/>
    <w:rsid w:val="00E53FD2"/>
    <w:rsid w:val="00E548FD"/>
    <w:rsid w:val="00E57406"/>
    <w:rsid w:val="00E61586"/>
    <w:rsid w:val="00E74910"/>
    <w:rsid w:val="00E74EBF"/>
    <w:rsid w:val="00E805D5"/>
    <w:rsid w:val="00E81533"/>
    <w:rsid w:val="00E84E44"/>
    <w:rsid w:val="00E8604C"/>
    <w:rsid w:val="00EA5D49"/>
    <w:rsid w:val="00EB7D02"/>
    <w:rsid w:val="00EE22AC"/>
    <w:rsid w:val="00EE5A2C"/>
    <w:rsid w:val="00F02E8F"/>
    <w:rsid w:val="00F05C7F"/>
    <w:rsid w:val="00F069FA"/>
    <w:rsid w:val="00F1040C"/>
    <w:rsid w:val="00F20FBD"/>
    <w:rsid w:val="00F312A9"/>
    <w:rsid w:val="00F414B5"/>
    <w:rsid w:val="00F45330"/>
    <w:rsid w:val="00F50624"/>
    <w:rsid w:val="00F66B15"/>
    <w:rsid w:val="00F742E7"/>
    <w:rsid w:val="00F92C99"/>
    <w:rsid w:val="00FA227D"/>
    <w:rsid w:val="00FA5345"/>
    <w:rsid w:val="00FD56C1"/>
    <w:rsid w:val="00FF223F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F51E0"/>
  </w:style>
  <w:style w:type="paragraph" w:customStyle="1" w:styleId="Default">
    <w:name w:val="Default"/>
    <w:rsid w:val="00DF51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qFormat/>
    <w:rsid w:val="00DF51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F51E0"/>
  </w:style>
  <w:style w:type="paragraph" w:customStyle="1" w:styleId="Default">
    <w:name w:val="Default"/>
    <w:rsid w:val="00DF51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qFormat/>
    <w:rsid w:val="00DF51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849&amp;dst=102830" TargetMode="External"/><Relationship Id="rId18" Type="http://schemas.openxmlformats.org/officeDocument/2006/relationships/hyperlink" Target="https://login.consultant.ru/link/?req=doc&amp;base=RLAW123&amp;n=245023&amp;dst=100010" TargetMode="External"/><Relationship Id="rId26" Type="http://schemas.openxmlformats.org/officeDocument/2006/relationships/hyperlink" Target="https://login.consultant.ru/link/?req=doc&amp;base=LAW&amp;n=466849&amp;dst=104978" TargetMode="External"/><Relationship Id="rId39" Type="http://schemas.openxmlformats.org/officeDocument/2006/relationships/hyperlink" Target="https://login.consultant.ru/link/?req=doc&amp;base=LAW&amp;n=466849&amp;dst=102830" TargetMode="External"/><Relationship Id="rId21" Type="http://schemas.openxmlformats.org/officeDocument/2006/relationships/hyperlink" Target="https://login.consultant.ru/link/?req=doc&amp;base=LAW&amp;n=466849&amp;dst=105981" TargetMode="External"/><Relationship Id="rId34" Type="http://schemas.openxmlformats.org/officeDocument/2006/relationships/hyperlink" Target="https://login.consultant.ru/link/?req=doc&amp;base=LAW&amp;n=466849&amp;dst=105871" TargetMode="External"/><Relationship Id="rId42" Type="http://schemas.openxmlformats.org/officeDocument/2006/relationships/hyperlink" Target="https://login.consultant.ru/link/?req=doc&amp;base=LAW&amp;n=466849&amp;dst=103565" TargetMode="External"/><Relationship Id="rId47" Type="http://schemas.openxmlformats.org/officeDocument/2006/relationships/hyperlink" Target="https://login.consultant.ru/link/?req=doc&amp;base=LAW&amp;n=466849&amp;dst=105981" TargetMode="External"/><Relationship Id="rId50" Type="http://schemas.openxmlformats.org/officeDocument/2006/relationships/hyperlink" Target="https://login.consultant.ru/link/?req=doc&amp;base=LAW&amp;n=466849&amp;dst=104970" TargetMode="External"/><Relationship Id="rId55" Type="http://schemas.openxmlformats.org/officeDocument/2006/relationships/hyperlink" Target="https://login.consultant.ru/link/?req=doc&amp;base=LAW&amp;n=466849&amp;dst=105027" TargetMode="External"/><Relationship Id="rId63" Type="http://schemas.openxmlformats.org/officeDocument/2006/relationships/hyperlink" Target="https://login.consultant.ru/link/?req=doc&amp;base=RLAW123&amp;n=322152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49&amp;dst=103565" TargetMode="External"/><Relationship Id="rId29" Type="http://schemas.openxmlformats.org/officeDocument/2006/relationships/hyperlink" Target="https://login.consultant.ru/link/?req=doc&amp;base=LAW&amp;n=466849&amp;dst=1050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2152" TargetMode="External"/><Relationship Id="rId24" Type="http://schemas.openxmlformats.org/officeDocument/2006/relationships/hyperlink" Target="https://login.consultant.ru/link/?req=doc&amp;base=LAW&amp;n=466849&amp;dst=104970" TargetMode="External"/><Relationship Id="rId32" Type="http://schemas.openxmlformats.org/officeDocument/2006/relationships/hyperlink" Target="https://login.consultant.ru/link/?req=doc&amp;base=LAW&amp;n=466849&amp;dst=105863" TargetMode="External"/><Relationship Id="rId37" Type="http://schemas.openxmlformats.org/officeDocument/2006/relationships/hyperlink" Target="https://login.consultant.ru/link/?req=doc&amp;base=RLAW123&amp;n=322152" TargetMode="External"/><Relationship Id="rId40" Type="http://schemas.openxmlformats.org/officeDocument/2006/relationships/hyperlink" Target="https://login.consultant.ru/link/?req=doc&amp;base=LAW&amp;n=466849&amp;dst=102885" TargetMode="External"/><Relationship Id="rId45" Type="http://schemas.openxmlformats.org/officeDocument/2006/relationships/hyperlink" Target="https://login.consultant.ru/link/?req=doc&amp;base=LAW&amp;n=466849&amp;dst=103016" TargetMode="External"/><Relationship Id="rId53" Type="http://schemas.openxmlformats.org/officeDocument/2006/relationships/hyperlink" Target="https://login.consultant.ru/link/?req=doc&amp;base=LAW&amp;n=466849&amp;dst=105016" TargetMode="External"/><Relationship Id="rId58" Type="http://schemas.openxmlformats.org/officeDocument/2006/relationships/hyperlink" Target="https://login.consultant.ru/link/?req=doc&amp;base=LAW&amp;n=466849&amp;dst=105863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849&amp;dst=105804" TargetMode="External"/><Relationship Id="rId23" Type="http://schemas.openxmlformats.org/officeDocument/2006/relationships/hyperlink" Target="https://login.consultant.ru/link/?req=doc&amp;base=LAW&amp;n=466849&amp;dst=104953" TargetMode="External"/><Relationship Id="rId28" Type="http://schemas.openxmlformats.org/officeDocument/2006/relationships/hyperlink" Target="https://login.consultant.ru/link/?req=doc&amp;base=LAW&amp;n=466849&amp;dst=105043" TargetMode="External"/><Relationship Id="rId36" Type="http://schemas.openxmlformats.org/officeDocument/2006/relationships/hyperlink" Target="https://login.consultant.ru/link/?req=doc&amp;base=LAW&amp;n=466849&amp;dst=105532" TargetMode="External"/><Relationship Id="rId49" Type="http://schemas.openxmlformats.org/officeDocument/2006/relationships/hyperlink" Target="https://login.consultant.ru/link/?req=doc&amp;base=LAW&amp;n=466849&amp;dst=104953" TargetMode="External"/><Relationship Id="rId57" Type="http://schemas.openxmlformats.org/officeDocument/2006/relationships/hyperlink" Target="https://login.consultant.ru/link/?req=doc&amp;base=LAW&amp;n=466849&amp;dst=105555" TargetMode="External"/><Relationship Id="rId61" Type="http://schemas.openxmlformats.org/officeDocument/2006/relationships/hyperlink" Target="https://login.consultant.ru/link/?req=doc&amp;base=LAW&amp;n=466849&amp;dst=105873" TargetMode="External"/><Relationship Id="rId10" Type="http://schemas.openxmlformats.org/officeDocument/2006/relationships/hyperlink" Target="https://login.consultant.ru/link/?req=doc&amp;base=RLAW123&amp;n=330350&amp;dst=100062" TargetMode="External"/><Relationship Id="rId19" Type="http://schemas.openxmlformats.org/officeDocument/2006/relationships/hyperlink" Target="https://login.consultant.ru/link/?req=doc&amp;base=LAW&amp;n=466849&amp;dst=103016" TargetMode="External"/><Relationship Id="rId31" Type="http://schemas.openxmlformats.org/officeDocument/2006/relationships/hyperlink" Target="https://login.consultant.ru/link/?req=doc&amp;base=LAW&amp;n=466849&amp;dst=105555" TargetMode="External"/><Relationship Id="rId44" Type="http://schemas.openxmlformats.org/officeDocument/2006/relationships/hyperlink" Target="https://login.consultant.ru/link/?req=doc&amp;base=RLAW123&amp;n=245023&amp;dst=100010" TargetMode="External"/><Relationship Id="rId52" Type="http://schemas.openxmlformats.org/officeDocument/2006/relationships/hyperlink" Target="https://login.consultant.ru/link/?req=doc&amp;base=LAW&amp;n=466849&amp;dst=104978" TargetMode="External"/><Relationship Id="rId60" Type="http://schemas.openxmlformats.org/officeDocument/2006/relationships/hyperlink" Target="https://login.consultant.ru/link/?req=doc&amp;base=LAW&amp;n=466849&amp;dst=105871" TargetMode="External"/><Relationship Id="rId65" Type="http://schemas.openxmlformats.org/officeDocument/2006/relationships/hyperlink" Target="https://bolshemurti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849&amp;dst=102885" TargetMode="External"/><Relationship Id="rId22" Type="http://schemas.openxmlformats.org/officeDocument/2006/relationships/hyperlink" Target="https://login.consultant.ru/link/?req=doc&amp;base=LAW&amp;n=466849&amp;dst=106004" TargetMode="External"/><Relationship Id="rId27" Type="http://schemas.openxmlformats.org/officeDocument/2006/relationships/hyperlink" Target="https://login.consultant.ru/link/?req=doc&amp;base=LAW&amp;n=466849&amp;dst=105016" TargetMode="External"/><Relationship Id="rId30" Type="http://schemas.openxmlformats.org/officeDocument/2006/relationships/hyperlink" Target="https://login.consultant.ru/link/?req=doc&amp;base=LAW&amp;n=466849&amp;dst=105488" TargetMode="External"/><Relationship Id="rId35" Type="http://schemas.openxmlformats.org/officeDocument/2006/relationships/hyperlink" Target="https://login.consultant.ru/link/?req=doc&amp;base=LAW&amp;n=466849&amp;dst=105873" TargetMode="External"/><Relationship Id="rId43" Type="http://schemas.openxmlformats.org/officeDocument/2006/relationships/hyperlink" Target="https://login.consultant.ru/link/?req=doc&amp;base=RLAW123&amp;n=322152" TargetMode="External"/><Relationship Id="rId48" Type="http://schemas.openxmlformats.org/officeDocument/2006/relationships/hyperlink" Target="https://login.consultant.ru/link/?req=doc&amp;base=LAW&amp;n=466849&amp;dst=106004" TargetMode="External"/><Relationship Id="rId56" Type="http://schemas.openxmlformats.org/officeDocument/2006/relationships/hyperlink" Target="https://login.consultant.ru/link/?req=doc&amp;base=LAW&amp;n=466849&amp;dst=105488" TargetMode="External"/><Relationship Id="rId64" Type="http://schemas.openxmlformats.org/officeDocument/2006/relationships/hyperlink" Target="https://login.consultant.ru/link/?req=doc&amp;base=RLAW123&amp;n=245023&amp;dst=10001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6849&amp;dst=1049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23&amp;n=245023&amp;dst=100010" TargetMode="External"/><Relationship Id="rId17" Type="http://schemas.openxmlformats.org/officeDocument/2006/relationships/hyperlink" Target="https://login.consultant.ru/link/?req=doc&amp;base=RLAW123&amp;n=322152" TargetMode="External"/><Relationship Id="rId25" Type="http://schemas.openxmlformats.org/officeDocument/2006/relationships/hyperlink" Target="https://login.consultant.ru/link/?req=doc&amp;base=LAW&amp;n=466849&amp;dst=104974" TargetMode="External"/><Relationship Id="rId33" Type="http://schemas.openxmlformats.org/officeDocument/2006/relationships/hyperlink" Target="https://login.consultant.ru/link/?req=doc&amp;base=LAW&amp;n=466849&amp;dst=105599" TargetMode="External"/><Relationship Id="rId38" Type="http://schemas.openxmlformats.org/officeDocument/2006/relationships/hyperlink" Target="https://login.consultant.ru/link/?req=doc&amp;base=RLAW123&amp;n=245023&amp;dst=100010" TargetMode="External"/><Relationship Id="rId46" Type="http://schemas.openxmlformats.org/officeDocument/2006/relationships/hyperlink" Target="https://login.consultant.ru/link/?req=doc&amp;base=LAW&amp;n=466849&amp;dst=104824" TargetMode="External"/><Relationship Id="rId59" Type="http://schemas.openxmlformats.org/officeDocument/2006/relationships/hyperlink" Target="https://login.consultant.ru/link/?req=doc&amp;base=LAW&amp;n=466849&amp;dst=10559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6849&amp;dst=104824" TargetMode="External"/><Relationship Id="rId41" Type="http://schemas.openxmlformats.org/officeDocument/2006/relationships/hyperlink" Target="https://login.consultant.ru/link/?req=doc&amp;base=LAW&amp;n=466849&amp;dst=105804" TargetMode="External"/><Relationship Id="rId54" Type="http://schemas.openxmlformats.org/officeDocument/2006/relationships/hyperlink" Target="https://login.consultant.ru/link/?req=doc&amp;base=LAW&amp;n=466849&amp;dst=105043" TargetMode="External"/><Relationship Id="rId62" Type="http://schemas.openxmlformats.org/officeDocument/2006/relationships/hyperlink" Target="https://login.consultant.ru/link/?req=doc&amp;base=LAW&amp;n=466849&amp;dst=105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834C-9154-412C-A9B0-F371D2F1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54</Pages>
  <Words>18304</Words>
  <Characters>104334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158</cp:revision>
  <cp:lastPrinted>2025-06-02T03:03:00Z</cp:lastPrinted>
  <dcterms:created xsi:type="dcterms:W3CDTF">2021-12-16T09:20:00Z</dcterms:created>
  <dcterms:modified xsi:type="dcterms:W3CDTF">2025-06-10T07:32:00Z</dcterms:modified>
</cp:coreProperties>
</file>