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1C2" w:rsidRPr="00172B55" w:rsidRDefault="00C201C2" w:rsidP="00C201C2">
      <w:pPr>
        <w:overflowPunct w:val="0"/>
        <w:jc w:val="center"/>
        <w:textAlignment w:val="baseline"/>
        <w:rPr>
          <w:b/>
          <w:sz w:val="28"/>
          <w:szCs w:val="28"/>
          <w:lang w:val="x-none" w:eastAsia="x-non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9C6E827" wp14:editId="1EC4E3AE">
            <wp:simplePos x="0" y="0"/>
            <wp:positionH relativeFrom="column">
              <wp:posOffset>2546350</wp:posOffset>
            </wp:positionH>
            <wp:positionV relativeFrom="paragraph">
              <wp:posOffset>30480</wp:posOffset>
            </wp:positionV>
            <wp:extent cx="857885" cy="905510"/>
            <wp:effectExtent l="0" t="0" r="0" b="8890"/>
            <wp:wrapNone/>
            <wp:docPr id="1" name="Рисунок 1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01C2" w:rsidRPr="00172B55" w:rsidRDefault="00C201C2" w:rsidP="00C201C2">
      <w:pPr>
        <w:overflowPunct w:val="0"/>
        <w:ind w:left="360" w:hanging="360"/>
        <w:jc w:val="center"/>
        <w:textAlignment w:val="baseline"/>
        <w:rPr>
          <w:b/>
          <w:sz w:val="28"/>
          <w:szCs w:val="28"/>
          <w:lang w:val="x-none" w:eastAsia="x-none"/>
        </w:rPr>
      </w:pPr>
    </w:p>
    <w:p w:rsidR="00C201C2" w:rsidRPr="00172B55" w:rsidRDefault="00C201C2" w:rsidP="00C201C2">
      <w:pPr>
        <w:overflowPunct w:val="0"/>
        <w:ind w:left="360" w:hanging="360"/>
        <w:jc w:val="center"/>
        <w:textAlignment w:val="baseline"/>
        <w:rPr>
          <w:b/>
          <w:sz w:val="28"/>
          <w:szCs w:val="28"/>
          <w:lang w:val="x-none" w:eastAsia="x-none"/>
        </w:rPr>
      </w:pPr>
    </w:p>
    <w:p w:rsidR="0070193C" w:rsidRDefault="0070193C" w:rsidP="00C201C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0193C" w:rsidRDefault="0070193C" w:rsidP="00C201C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0193C" w:rsidRDefault="0070193C" w:rsidP="00C201C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201C2" w:rsidRPr="00665D09" w:rsidRDefault="00C201C2" w:rsidP="00C201C2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665D09">
        <w:rPr>
          <w:rFonts w:ascii="Arial" w:hAnsi="Arial" w:cs="Arial"/>
          <w:b/>
          <w:sz w:val="24"/>
          <w:szCs w:val="24"/>
        </w:rPr>
        <w:t>АДМИНИСТРАЦИЯ БОЛЬШЕМУРТИНСКОГО РАЙОНА</w:t>
      </w:r>
    </w:p>
    <w:p w:rsidR="00C201C2" w:rsidRPr="00665D09" w:rsidRDefault="00C201C2" w:rsidP="00C201C2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665D09">
        <w:rPr>
          <w:rFonts w:ascii="Arial" w:hAnsi="Arial" w:cs="Arial"/>
          <w:b/>
          <w:sz w:val="24"/>
          <w:szCs w:val="24"/>
        </w:rPr>
        <w:t>КРАСНОЯРСКОГО КРАЯ</w:t>
      </w:r>
    </w:p>
    <w:p w:rsidR="00C201C2" w:rsidRPr="00665D09" w:rsidRDefault="00C201C2" w:rsidP="00C201C2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C201C2" w:rsidRPr="00665D09" w:rsidRDefault="00C201C2" w:rsidP="00C201C2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665D09">
        <w:rPr>
          <w:rFonts w:ascii="Arial" w:hAnsi="Arial" w:cs="Arial"/>
          <w:b/>
          <w:sz w:val="24"/>
          <w:szCs w:val="24"/>
        </w:rPr>
        <w:t>ПОСТАНОВЛЕНИЕ</w:t>
      </w:r>
    </w:p>
    <w:p w:rsidR="00C201C2" w:rsidRPr="00665D09" w:rsidRDefault="00C201C2" w:rsidP="00C201C2">
      <w:pPr>
        <w:pStyle w:val="a4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:rsidR="00C201C2" w:rsidRPr="00665D09" w:rsidRDefault="00665D09" w:rsidP="00716BCE">
      <w:pPr>
        <w:ind w:firstLine="0"/>
        <w:rPr>
          <w:rFonts w:ascii="Arial" w:eastAsia="SimSun" w:hAnsi="Arial" w:cs="Arial"/>
          <w:kern w:val="1"/>
        </w:rPr>
      </w:pPr>
      <w:r w:rsidRPr="00665D09">
        <w:rPr>
          <w:rFonts w:ascii="Arial" w:eastAsia="SimSun" w:hAnsi="Arial" w:cs="Arial"/>
          <w:kern w:val="1"/>
        </w:rPr>
        <w:t>13.01.</w:t>
      </w:r>
      <w:r w:rsidR="00C201C2" w:rsidRPr="00665D09">
        <w:rPr>
          <w:rFonts w:ascii="Arial" w:eastAsia="SimSun" w:hAnsi="Arial" w:cs="Arial"/>
          <w:kern w:val="1"/>
        </w:rPr>
        <w:t>202</w:t>
      </w:r>
      <w:r w:rsidR="007D79D7" w:rsidRPr="00665D09">
        <w:rPr>
          <w:rFonts w:ascii="Arial" w:eastAsia="SimSun" w:hAnsi="Arial" w:cs="Arial"/>
          <w:kern w:val="1"/>
        </w:rPr>
        <w:t>5</w:t>
      </w:r>
      <w:r w:rsidR="00C201C2" w:rsidRPr="00665D09">
        <w:rPr>
          <w:rFonts w:ascii="Arial" w:eastAsia="SimSun" w:hAnsi="Arial" w:cs="Arial"/>
          <w:kern w:val="1"/>
        </w:rPr>
        <w:t xml:space="preserve"> г.              </w:t>
      </w:r>
      <w:r w:rsidRPr="00665D09">
        <w:rPr>
          <w:rFonts w:ascii="Arial" w:eastAsia="SimSun" w:hAnsi="Arial" w:cs="Arial"/>
          <w:kern w:val="1"/>
        </w:rPr>
        <w:t xml:space="preserve">           </w:t>
      </w:r>
      <w:r w:rsidR="00C201C2" w:rsidRPr="00665D09">
        <w:rPr>
          <w:rFonts w:ascii="Arial" w:eastAsia="SimSun" w:hAnsi="Arial" w:cs="Arial"/>
          <w:kern w:val="1"/>
        </w:rPr>
        <w:t xml:space="preserve">   </w:t>
      </w:r>
      <w:proofErr w:type="spellStart"/>
      <w:r w:rsidR="00C201C2" w:rsidRPr="00665D09">
        <w:rPr>
          <w:rFonts w:ascii="Arial" w:eastAsia="SimSun" w:hAnsi="Arial" w:cs="Arial"/>
          <w:kern w:val="1"/>
        </w:rPr>
        <w:t>пгт</w:t>
      </w:r>
      <w:proofErr w:type="spellEnd"/>
      <w:r w:rsidR="00C201C2" w:rsidRPr="00665D09">
        <w:rPr>
          <w:rFonts w:ascii="Arial" w:eastAsia="SimSun" w:hAnsi="Arial" w:cs="Arial"/>
          <w:kern w:val="1"/>
        </w:rPr>
        <w:t xml:space="preserve">. Большая Мурта                          № </w:t>
      </w:r>
      <w:r w:rsidRPr="00665D09">
        <w:rPr>
          <w:rFonts w:ascii="Arial" w:eastAsia="SimSun" w:hAnsi="Arial" w:cs="Arial"/>
          <w:kern w:val="1"/>
        </w:rPr>
        <w:t>4</w:t>
      </w:r>
    </w:p>
    <w:p w:rsidR="00C201C2" w:rsidRPr="00665D09" w:rsidRDefault="00C201C2" w:rsidP="00C201C2">
      <w:pPr>
        <w:rPr>
          <w:rFonts w:ascii="Arial" w:eastAsia="SimSun" w:hAnsi="Arial" w:cs="Arial"/>
          <w:kern w:val="1"/>
        </w:rPr>
      </w:pPr>
    </w:p>
    <w:p w:rsidR="00C201C2" w:rsidRPr="00665D09" w:rsidRDefault="00C201C2" w:rsidP="00C201C2">
      <w:pPr>
        <w:pStyle w:val="ConsPlusTitle"/>
        <w:widowControl/>
        <w:tabs>
          <w:tab w:val="left" w:pos="9214"/>
        </w:tabs>
        <w:ind w:right="-1"/>
        <w:jc w:val="both"/>
        <w:rPr>
          <w:b w:val="0"/>
          <w:sz w:val="24"/>
          <w:szCs w:val="24"/>
        </w:rPr>
      </w:pPr>
      <w:bookmarkStart w:id="0" w:name="sub_555"/>
      <w:proofErr w:type="gramStart"/>
      <w:r w:rsidRPr="00665D09">
        <w:rPr>
          <w:b w:val="0"/>
          <w:sz w:val="24"/>
          <w:szCs w:val="24"/>
        </w:rPr>
        <w:t>О внесении изменений в постановление администрации района от 24.04.2024 № 200 «Об утверждении видов, условий, размера и порядка установления выплат стимулирующего характера, в том числе критериев оценки труда результативности и качества труда работников муниципальных казенных и бюджетных образовательных учреждений Большемуртинского района» (</w:t>
      </w:r>
      <w:r w:rsidRPr="00665D09">
        <w:rPr>
          <w:b w:val="0"/>
          <w:i/>
          <w:sz w:val="24"/>
          <w:szCs w:val="24"/>
        </w:rPr>
        <w:t>в редакции постановлени</w:t>
      </w:r>
      <w:r w:rsidR="0002600C" w:rsidRPr="00665D09">
        <w:rPr>
          <w:b w:val="0"/>
          <w:i/>
          <w:sz w:val="24"/>
          <w:szCs w:val="24"/>
        </w:rPr>
        <w:t>я</w:t>
      </w:r>
      <w:r w:rsidRPr="00665D09">
        <w:rPr>
          <w:b w:val="0"/>
          <w:i/>
          <w:sz w:val="24"/>
          <w:szCs w:val="24"/>
        </w:rPr>
        <w:t xml:space="preserve"> администрации </w:t>
      </w:r>
      <w:r w:rsidR="0002600C" w:rsidRPr="00665D09">
        <w:rPr>
          <w:b w:val="0"/>
          <w:i/>
          <w:sz w:val="24"/>
          <w:szCs w:val="24"/>
        </w:rPr>
        <w:t xml:space="preserve">Большемуртинского </w:t>
      </w:r>
      <w:r w:rsidRPr="00665D09">
        <w:rPr>
          <w:b w:val="0"/>
          <w:i/>
          <w:sz w:val="24"/>
          <w:szCs w:val="24"/>
        </w:rPr>
        <w:t>района от  24.04. 2024 г. №</w:t>
      </w:r>
      <w:r w:rsidR="0002600C" w:rsidRPr="00665D09">
        <w:rPr>
          <w:b w:val="0"/>
          <w:i/>
          <w:sz w:val="24"/>
          <w:szCs w:val="24"/>
        </w:rPr>
        <w:t xml:space="preserve"> </w:t>
      </w:r>
      <w:r w:rsidRPr="00665D09">
        <w:rPr>
          <w:b w:val="0"/>
          <w:i/>
          <w:sz w:val="24"/>
          <w:szCs w:val="24"/>
        </w:rPr>
        <w:t>201</w:t>
      </w:r>
      <w:r w:rsidRPr="00665D09">
        <w:rPr>
          <w:b w:val="0"/>
          <w:sz w:val="24"/>
          <w:szCs w:val="24"/>
        </w:rPr>
        <w:t>)</w:t>
      </w:r>
      <w:proofErr w:type="gramEnd"/>
    </w:p>
    <w:p w:rsidR="00C201C2" w:rsidRPr="00665D09" w:rsidRDefault="00C201C2" w:rsidP="00C201C2">
      <w:pPr>
        <w:ind w:firstLine="0"/>
        <w:rPr>
          <w:rFonts w:ascii="Arial" w:hAnsi="Arial" w:cs="Arial"/>
        </w:rPr>
      </w:pPr>
    </w:p>
    <w:bookmarkEnd w:id="0"/>
    <w:p w:rsidR="00C201C2" w:rsidRPr="00665D09" w:rsidRDefault="00C201C2" w:rsidP="001C52BD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665D09">
        <w:rPr>
          <w:rFonts w:ascii="Arial" w:hAnsi="Arial" w:cs="Arial"/>
          <w:sz w:val="24"/>
          <w:szCs w:val="24"/>
        </w:rPr>
        <w:t>В соответствии с Трудовым кодексом Российской Федерации, статьей 19 Устава Большемуртинского района ПОСТАНОВЛЯЮ:</w:t>
      </w:r>
    </w:p>
    <w:p w:rsidR="00C201C2" w:rsidRPr="00665D09" w:rsidRDefault="007D79D7" w:rsidP="007D79D7">
      <w:pPr>
        <w:pStyle w:val="ConsPlusTitle"/>
        <w:widowControl/>
        <w:tabs>
          <w:tab w:val="left" w:pos="9214"/>
        </w:tabs>
        <w:ind w:right="-1"/>
        <w:jc w:val="both"/>
        <w:rPr>
          <w:b w:val="0"/>
          <w:sz w:val="24"/>
          <w:szCs w:val="24"/>
        </w:rPr>
      </w:pPr>
      <w:r w:rsidRPr="00665D09">
        <w:rPr>
          <w:b w:val="0"/>
          <w:sz w:val="24"/>
          <w:szCs w:val="24"/>
        </w:rPr>
        <w:t xml:space="preserve">        </w:t>
      </w:r>
      <w:proofErr w:type="gramStart"/>
      <w:r w:rsidRPr="00665D09">
        <w:rPr>
          <w:b w:val="0"/>
          <w:sz w:val="24"/>
          <w:szCs w:val="24"/>
        </w:rPr>
        <w:t>1.</w:t>
      </w:r>
      <w:r w:rsidR="00C201C2" w:rsidRPr="00665D09">
        <w:rPr>
          <w:b w:val="0"/>
          <w:sz w:val="24"/>
          <w:szCs w:val="24"/>
        </w:rPr>
        <w:t xml:space="preserve">Внести в постановление администрации района от 24.04.2024  № 200 «Об утверждении видов, условий, размера и порядка установления выплат стимулирующего характера, в том числе критериев оценки труда результативности и качества труда работников муниципальных казенных и бюджетных образовательных учреждений Большемуртинского района» </w:t>
      </w:r>
      <w:r w:rsidR="0002600C" w:rsidRPr="00665D09">
        <w:rPr>
          <w:b w:val="0"/>
          <w:sz w:val="24"/>
          <w:szCs w:val="24"/>
        </w:rPr>
        <w:t>(</w:t>
      </w:r>
      <w:r w:rsidR="0002600C" w:rsidRPr="00665D09">
        <w:rPr>
          <w:b w:val="0"/>
          <w:i/>
          <w:sz w:val="24"/>
          <w:szCs w:val="24"/>
        </w:rPr>
        <w:t>в редакции постановления администрации Большемуртинского района от  24.04. 2024 г. № 201</w:t>
      </w:r>
      <w:r w:rsidR="0002600C" w:rsidRPr="00665D09">
        <w:rPr>
          <w:b w:val="0"/>
          <w:sz w:val="24"/>
          <w:szCs w:val="24"/>
        </w:rPr>
        <w:t xml:space="preserve">) (далее – постановление) </w:t>
      </w:r>
      <w:r w:rsidR="00C201C2" w:rsidRPr="00665D09">
        <w:rPr>
          <w:b w:val="0"/>
          <w:sz w:val="24"/>
          <w:szCs w:val="24"/>
        </w:rPr>
        <w:t>следующие изменения:</w:t>
      </w:r>
      <w:proofErr w:type="gramEnd"/>
    </w:p>
    <w:p w:rsidR="00C201C2" w:rsidRPr="00665D09" w:rsidRDefault="00665D09" w:rsidP="001C52BD">
      <w:pPr>
        <w:pStyle w:val="a4"/>
        <w:ind w:firstLine="540"/>
        <w:rPr>
          <w:rFonts w:ascii="Arial" w:hAnsi="Arial" w:cs="Arial"/>
          <w:sz w:val="24"/>
          <w:szCs w:val="24"/>
        </w:rPr>
      </w:pPr>
      <w:hyperlink r:id="rId7" w:anchor="/document/18510897/entry/810" w:history="1">
        <w:r w:rsidR="00C201C2" w:rsidRPr="00665D0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>пункт 6.</w:t>
        </w:r>
      </w:hyperlink>
      <w:r w:rsidR="00C201C2" w:rsidRPr="00665D09">
        <w:rPr>
          <w:rFonts w:ascii="Arial" w:hAnsi="Arial" w:cs="Arial"/>
          <w:sz w:val="24"/>
          <w:szCs w:val="24"/>
        </w:rPr>
        <w:t>2 изложить в следующей редакции:</w:t>
      </w:r>
    </w:p>
    <w:p w:rsidR="00C201C2" w:rsidRPr="00665D09" w:rsidRDefault="00C201C2" w:rsidP="001C52BD">
      <w:pPr>
        <w:pStyle w:val="a4"/>
        <w:ind w:firstLine="540"/>
        <w:jc w:val="both"/>
        <w:rPr>
          <w:rFonts w:ascii="Arial" w:hAnsi="Arial" w:cs="Arial"/>
          <w:sz w:val="24"/>
          <w:szCs w:val="24"/>
        </w:rPr>
      </w:pPr>
      <w:r w:rsidRPr="00665D09">
        <w:rPr>
          <w:rStyle w:val="a7"/>
          <w:rFonts w:ascii="Arial" w:hAnsi="Arial" w:cs="Arial"/>
          <w:i w:val="0"/>
          <w:sz w:val="24"/>
          <w:szCs w:val="24"/>
        </w:rPr>
        <w:t>«6.2 Специальная</w:t>
      </w:r>
      <w:r w:rsidRPr="00665D09">
        <w:rPr>
          <w:rFonts w:ascii="Arial" w:hAnsi="Arial" w:cs="Arial"/>
          <w:sz w:val="24"/>
          <w:szCs w:val="24"/>
        </w:rPr>
        <w:t xml:space="preserve"> </w:t>
      </w:r>
      <w:r w:rsidRPr="00665D09">
        <w:rPr>
          <w:rStyle w:val="a7"/>
          <w:rFonts w:ascii="Arial" w:hAnsi="Arial" w:cs="Arial"/>
          <w:i w:val="0"/>
          <w:sz w:val="24"/>
          <w:szCs w:val="24"/>
        </w:rPr>
        <w:t>краевая</w:t>
      </w:r>
      <w:r w:rsidRPr="00665D09">
        <w:rPr>
          <w:rFonts w:ascii="Arial" w:hAnsi="Arial" w:cs="Arial"/>
          <w:sz w:val="24"/>
          <w:szCs w:val="24"/>
        </w:rPr>
        <w:t xml:space="preserve"> </w:t>
      </w:r>
      <w:r w:rsidRPr="00665D09">
        <w:rPr>
          <w:rStyle w:val="a7"/>
          <w:rFonts w:ascii="Arial" w:hAnsi="Arial" w:cs="Arial"/>
          <w:i w:val="0"/>
          <w:sz w:val="24"/>
          <w:szCs w:val="24"/>
        </w:rPr>
        <w:t>выплата</w:t>
      </w:r>
      <w:r w:rsidRPr="00665D09">
        <w:rPr>
          <w:rFonts w:ascii="Arial" w:hAnsi="Arial" w:cs="Arial"/>
          <w:sz w:val="24"/>
          <w:szCs w:val="24"/>
        </w:rPr>
        <w:t xml:space="preserve"> устанавливается в целях </w:t>
      </w:r>
      <w:proofErr w:type="gramStart"/>
      <w:r w:rsidRPr="00665D09">
        <w:rPr>
          <w:rFonts w:ascii="Arial" w:hAnsi="Arial" w:cs="Arial"/>
          <w:sz w:val="24"/>
          <w:szCs w:val="24"/>
        </w:rPr>
        <w:t>повышения уровня оплаты труда работника учреждения</w:t>
      </w:r>
      <w:proofErr w:type="gramEnd"/>
      <w:r w:rsidRPr="00665D09">
        <w:rPr>
          <w:rFonts w:ascii="Arial" w:hAnsi="Arial" w:cs="Arial"/>
          <w:sz w:val="24"/>
          <w:szCs w:val="24"/>
        </w:rPr>
        <w:t xml:space="preserve"> и предоставляется ежемесячно по основному месту работы.</w:t>
      </w:r>
    </w:p>
    <w:p w:rsidR="00C201C2" w:rsidRPr="00665D09" w:rsidRDefault="00C201C2" w:rsidP="001C52BD">
      <w:pPr>
        <w:pStyle w:val="a4"/>
        <w:ind w:firstLine="540"/>
        <w:jc w:val="both"/>
        <w:rPr>
          <w:rFonts w:ascii="Arial" w:hAnsi="Arial" w:cs="Arial"/>
          <w:sz w:val="24"/>
          <w:szCs w:val="24"/>
        </w:rPr>
      </w:pPr>
      <w:r w:rsidRPr="00665D09">
        <w:rPr>
          <w:rFonts w:ascii="Arial" w:hAnsi="Arial" w:cs="Arial"/>
          <w:sz w:val="24"/>
          <w:szCs w:val="24"/>
        </w:rPr>
        <w:t xml:space="preserve">Максимальный размер </w:t>
      </w:r>
      <w:r w:rsidRPr="00665D09">
        <w:rPr>
          <w:rStyle w:val="a7"/>
          <w:rFonts w:ascii="Arial" w:hAnsi="Arial" w:cs="Arial"/>
          <w:i w:val="0"/>
          <w:sz w:val="24"/>
          <w:szCs w:val="24"/>
        </w:rPr>
        <w:t>выплаты</w:t>
      </w:r>
      <w:r w:rsidRPr="00665D09">
        <w:rPr>
          <w:rFonts w:ascii="Arial" w:hAnsi="Arial" w:cs="Arial"/>
          <w:sz w:val="24"/>
          <w:szCs w:val="24"/>
        </w:rPr>
        <w:t xml:space="preserve"> при полностью отработанной норме рабочего времени и выполненной норме труда (трудовых обязанностей) составляет 6 200 рублей. При не полностью отработанной норме рабочего времени размер </w:t>
      </w:r>
      <w:r w:rsidRPr="00665D09">
        <w:rPr>
          <w:rStyle w:val="a7"/>
          <w:rFonts w:ascii="Arial" w:hAnsi="Arial" w:cs="Arial"/>
          <w:i w:val="0"/>
          <w:sz w:val="24"/>
          <w:szCs w:val="24"/>
        </w:rPr>
        <w:t>специальной</w:t>
      </w:r>
      <w:r w:rsidRPr="00665D09">
        <w:rPr>
          <w:rFonts w:ascii="Arial" w:hAnsi="Arial" w:cs="Arial"/>
          <w:sz w:val="24"/>
          <w:szCs w:val="24"/>
        </w:rPr>
        <w:t xml:space="preserve"> </w:t>
      </w:r>
      <w:r w:rsidRPr="00665D09">
        <w:rPr>
          <w:rStyle w:val="a7"/>
          <w:rFonts w:ascii="Arial" w:hAnsi="Arial" w:cs="Arial"/>
          <w:i w:val="0"/>
          <w:sz w:val="24"/>
          <w:szCs w:val="24"/>
        </w:rPr>
        <w:t>краевой</w:t>
      </w:r>
      <w:r w:rsidRPr="00665D09">
        <w:rPr>
          <w:rFonts w:ascii="Arial" w:hAnsi="Arial" w:cs="Arial"/>
          <w:sz w:val="24"/>
          <w:szCs w:val="24"/>
        </w:rPr>
        <w:t xml:space="preserve"> </w:t>
      </w:r>
      <w:r w:rsidRPr="00665D09">
        <w:rPr>
          <w:rStyle w:val="a7"/>
          <w:rFonts w:ascii="Arial" w:hAnsi="Arial" w:cs="Arial"/>
          <w:i w:val="0"/>
          <w:sz w:val="24"/>
          <w:szCs w:val="24"/>
        </w:rPr>
        <w:t>выплаты</w:t>
      </w:r>
      <w:r w:rsidRPr="00665D09">
        <w:rPr>
          <w:rFonts w:ascii="Arial" w:hAnsi="Arial" w:cs="Arial"/>
          <w:sz w:val="24"/>
          <w:szCs w:val="24"/>
        </w:rPr>
        <w:t xml:space="preserve"> исчисляется пропорционально отработанному времени.</w:t>
      </w:r>
    </w:p>
    <w:p w:rsidR="00C201C2" w:rsidRPr="00665D09" w:rsidRDefault="00C201C2" w:rsidP="001C52BD">
      <w:pPr>
        <w:pStyle w:val="a4"/>
        <w:ind w:firstLine="540"/>
        <w:jc w:val="both"/>
        <w:rPr>
          <w:rFonts w:ascii="Arial" w:hAnsi="Arial" w:cs="Arial"/>
          <w:sz w:val="24"/>
          <w:szCs w:val="24"/>
        </w:rPr>
      </w:pPr>
      <w:r w:rsidRPr="00665D09">
        <w:rPr>
          <w:rFonts w:ascii="Arial" w:hAnsi="Arial" w:cs="Arial"/>
          <w:sz w:val="24"/>
          <w:szCs w:val="24"/>
        </w:rPr>
        <w:t xml:space="preserve">На </w:t>
      </w:r>
      <w:r w:rsidRPr="00665D09">
        <w:rPr>
          <w:rStyle w:val="a7"/>
          <w:rFonts w:ascii="Arial" w:hAnsi="Arial" w:cs="Arial"/>
          <w:i w:val="0"/>
          <w:sz w:val="24"/>
          <w:szCs w:val="24"/>
        </w:rPr>
        <w:t>специальную</w:t>
      </w:r>
      <w:r w:rsidRPr="00665D09">
        <w:rPr>
          <w:rFonts w:ascii="Arial" w:hAnsi="Arial" w:cs="Arial"/>
          <w:sz w:val="24"/>
          <w:szCs w:val="24"/>
        </w:rPr>
        <w:t xml:space="preserve"> </w:t>
      </w:r>
      <w:r w:rsidRPr="00665D09">
        <w:rPr>
          <w:rStyle w:val="a7"/>
          <w:rFonts w:ascii="Arial" w:hAnsi="Arial" w:cs="Arial"/>
          <w:i w:val="0"/>
          <w:sz w:val="24"/>
          <w:szCs w:val="24"/>
        </w:rPr>
        <w:t>краевую</w:t>
      </w:r>
      <w:r w:rsidRPr="00665D09">
        <w:rPr>
          <w:rFonts w:ascii="Arial" w:hAnsi="Arial" w:cs="Arial"/>
          <w:sz w:val="24"/>
          <w:szCs w:val="24"/>
        </w:rPr>
        <w:t xml:space="preserve"> </w:t>
      </w:r>
      <w:r w:rsidRPr="00665D09">
        <w:rPr>
          <w:rStyle w:val="a7"/>
          <w:rFonts w:ascii="Arial" w:hAnsi="Arial" w:cs="Arial"/>
          <w:i w:val="0"/>
          <w:sz w:val="24"/>
          <w:szCs w:val="24"/>
        </w:rPr>
        <w:t>выплату</w:t>
      </w:r>
      <w:r w:rsidRPr="00665D09">
        <w:rPr>
          <w:rFonts w:ascii="Arial" w:hAnsi="Arial" w:cs="Arial"/>
          <w:sz w:val="24"/>
          <w:szCs w:val="24"/>
        </w:rPr>
        <w:t xml:space="preserve"> начисляются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</w:t>
      </w:r>
    </w:p>
    <w:p w:rsidR="00C201C2" w:rsidRPr="00665D09" w:rsidRDefault="00C201C2" w:rsidP="001C52BD">
      <w:pPr>
        <w:pStyle w:val="a4"/>
        <w:ind w:firstLine="540"/>
        <w:jc w:val="both"/>
        <w:rPr>
          <w:rFonts w:ascii="Arial" w:hAnsi="Arial" w:cs="Arial"/>
          <w:sz w:val="24"/>
          <w:szCs w:val="24"/>
        </w:rPr>
      </w:pPr>
      <w:r w:rsidRPr="00665D09">
        <w:rPr>
          <w:rFonts w:ascii="Arial" w:hAnsi="Arial" w:cs="Arial"/>
          <w:sz w:val="24"/>
          <w:szCs w:val="24"/>
        </w:rPr>
        <w:t xml:space="preserve"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</w:t>
      </w:r>
      <w:r w:rsidRPr="00665D09">
        <w:rPr>
          <w:rStyle w:val="a7"/>
          <w:rFonts w:ascii="Arial" w:hAnsi="Arial" w:cs="Arial"/>
          <w:i w:val="0"/>
          <w:sz w:val="24"/>
          <w:szCs w:val="24"/>
        </w:rPr>
        <w:t>выплачиваемые</w:t>
      </w:r>
      <w:r w:rsidRPr="00665D09">
        <w:rPr>
          <w:rFonts w:ascii="Arial" w:hAnsi="Arial" w:cs="Arial"/>
          <w:sz w:val="24"/>
          <w:szCs w:val="24"/>
        </w:rPr>
        <w:t xml:space="preserve"> за счет фонда оплаты труда, за исключением пособий по временной нетрудоспособности, размер </w:t>
      </w:r>
      <w:r w:rsidRPr="00665D09">
        <w:rPr>
          <w:rStyle w:val="a7"/>
          <w:rFonts w:ascii="Arial" w:hAnsi="Arial" w:cs="Arial"/>
          <w:i w:val="0"/>
          <w:sz w:val="24"/>
          <w:szCs w:val="24"/>
        </w:rPr>
        <w:t>специальной</w:t>
      </w:r>
      <w:r w:rsidRPr="00665D09">
        <w:rPr>
          <w:rFonts w:ascii="Arial" w:hAnsi="Arial" w:cs="Arial"/>
          <w:sz w:val="24"/>
          <w:szCs w:val="24"/>
        </w:rPr>
        <w:t xml:space="preserve"> </w:t>
      </w:r>
      <w:r w:rsidRPr="00665D09">
        <w:rPr>
          <w:rStyle w:val="a7"/>
          <w:rFonts w:ascii="Arial" w:hAnsi="Arial" w:cs="Arial"/>
          <w:i w:val="0"/>
          <w:sz w:val="24"/>
          <w:szCs w:val="24"/>
        </w:rPr>
        <w:t>краевой</w:t>
      </w:r>
      <w:r w:rsidRPr="00665D09">
        <w:rPr>
          <w:rFonts w:ascii="Arial" w:hAnsi="Arial" w:cs="Arial"/>
          <w:sz w:val="24"/>
          <w:szCs w:val="24"/>
        </w:rPr>
        <w:t xml:space="preserve"> </w:t>
      </w:r>
      <w:r w:rsidRPr="00665D09">
        <w:rPr>
          <w:rStyle w:val="a7"/>
          <w:rFonts w:ascii="Arial" w:hAnsi="Arial" w:cs="Arial"/>
          <w:i w:val="0"/>
          <w:sz w:val="24"/>
          <w:szCs w:val="24"/>
        </w:rPr>
        <w:t>выплаты</w:t>
      </w:r>
      <w:r w:rsidRPr="00665D09">
        <w:rPr>
          <w:rFonts w:ascii="Arial" w:hAnsi="Arial" w:cs="Arial"/>
          <w:sz w:val="24"/>
          <w:szCs w:val="24"/>
        </w:rPr>
        <w:t xml:space="preserve"> работнику учреждения в 2025 году увеличивается на размер, рассчитываемый по формуле:</w:t>
      </w:r>
    </w:p>
    <w:p w:rsidR="00C201C2" w:rsidRPr="00665D09" w:rsidRDefault="00C201C2" w:rsidP="001C52BD">
      <w:pPr>
        <w:pStyle w:val="a4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665D09">
        <w:rPr>
          <w:rFonts w:ascii="Arial" w:hAnsi="Arial" w:cs="Arial"/>
          <w:sz w:val="24"/>
          <w:szCs w:val="24"/>
        </w:rPr>
        <w:t>СКВув</w:t>
      </w:r>
      <w:proofErr w:type="spellEnd"/>
      <w:r w:rsidRPr="00665D09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665D09">
        <w:rPr>
          <w:rFonts w:ascii="Arial" w:hAnsi="Arial" w:cs="Arial"/>
          <w:sz w:val="24"/>
          <w:szCs w:val="24"/>
        </w:rPr>
        <w:t>Отп</w:t>
      </w:r>
      <w:proofErr w:type="spellEnd"/>
      <w:r w:rsidRPr="00665D09">
        <w:rPr>
          <w:rFonts w:ascii="Arial" w:hAnsi="Arial" w:cs="Arial"/>
          <w:sz w:val="24"/>
          <w:szCs w:val="24"/>
        </w:rPr>
        <w:t xml:space="preserve"> x </w:t>
      </w:r>
      <w:proofErr w:type="spellStart"/>
      <w:r w:rsidRPr="00665D09">
        <w:rPr>
          <w:rFonts w:ascii="Arial" w:hAnsi="Arial" w:cs="Arial"/>
          <w:sz w:val="24"/>
          <w:szCs w:val="24"/>
        </w:rPr>
        <w:t>Кув</w:t>
      </w:r>
      <w:proofErr w:type="spellEnd"/>
      <w:r w:rsidRPr="00665D09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665D09">
        <w:rPr>
          <w:rFonts w:ascii="Arial" w:hAnsi="Arial" w:cs="Arial"/>
          <w:sz w:val="24"/>
          <w:szCs w:val="24"/>
        </w:rPr>
        <w:t>Отп</w:t>
      </w:r>
      <w:proofErr w:type="spellEnd"/>
      <w:r w:rsidRPr="00665D09">
        <w:rPr>
          <w:rFonts w:ascii="Arial" w:hAnsi="Arial" w:cs="Arial"/>
          <w:sz w:val="24"/>
          <w:szCs w:val="24"/>
        </w:rPr>
        <w:t>, (2)</w:t>
      </w:r>
    </w:p>
    <w:p w:rsidR="00C201C2" w:rsidRPr="00665D09" w:rsidRDefault="00C201C2" w:rsidP="001C52BD">
      <w:pPr>
        <w:pStyle w:val="a4"/>
        <w:ind w:firstLine="540"/>
        <w:jc w:val="both"/>
        <w:rPr>
          <w:rFonts w:ascii="Arial" w:hAnsi="Arial" w:cs="Arial"/>
          <w:sz w:val="24"/>
          <w:szCs w:val="24"/>
        </w:rPr>
      </w:pPr>
      <w:r w:rsidRPr="00665D09">
        <w:rPr>
          <w:rFonts w:ascii="Arial" w:hAnsi="Arial" w:cs="Arial"/>
          <w:sz w:val="24"/>
          <w:szCs w:val="24"/>
        </w:rPr>
        <w:t>где:</w:t>
      </w:r>
    </w:p>
    <w:p w:rsidR="00C201C2" w:rsidRPr="00665D09" w:rsidRDefault="00C201C2" w:rsidP="001C52BD">
      <w:pPr>
        <w:pStyle w:val="a4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665D09">
        <w:rPr>
          <w:rFonts w:ascii="Arial" w:hAnsi="Arial" w:cs="Arial"/>
          <w:sz w:val="24"/>
          <w:szCs w:val="24"/>
        </w:rPr>
        <w:t>СКВув</w:t>
      </w:r>
      <w:proofErr w:type="spellEnd"/>
      <w:r w:rsidRPr="00665D09">
        <w:rPr>
          <w:rFonts w:ascii="Arial" w:hAnsi="Arial" w:cs="Arial"/>
          <w:sz w:val="24"/>
          <w:szCs w:val="24"/>
        </w:rPr>
        <w:t xml:space="preserve"> - размер увеличения </w:t>
      </w:r>
      <w:r w:rsidRPr="00665D09">
        <w:rPr>
          <w:rStyle w:val="a7"/>
          <w:rFonts w:ascii="Arial" w:hAnsi="Arial" w:cs="Arial"/>
          <w:i w:val="0"/>
          <w:sz w:val="24"/>
          <w:szCs w:val="24"/>
        </w:rPr>
        <w:t>специальной</w:t>
      </w:r>
      <w:r w:rsidRPr="00665D09">
        <w:rPr>
          <w:rFonts w:ascii="Arial" w:hAnsi="Arial" w:cs="Arial"/>
          <w:sz w:val="24"/>
          <w:szCs w:val="24"/>
        </w:rPr>
        <w:t xml:space="preserve"> </w:t>
      </w:r>
      <w:r w:rsidRPr="00665D09">
        <w:rPr>
          <w:rStyle w:val="a7"/>
          <w:rFonts w:ascii="Arial" w:hAnsi="Arial" w:cs="Arial"/>
          <w:i w:val="0"/>
          <w:sz w:val="24"/>
          <w:szCs w:val="24"/>
        </w:rPr>
        <w:t>краевой</w:t>
      </w:r>
      <w:r w:rsidRPr="00665D09">
        <w:rPr>
          <w:rFonts w:ascii="Arial" w:hAnsi="Arial" w:cs="Arial"/>
          <w:sz w:val="24"/>
          <w:szCs w:val="24"/>
        </w:rPr>
        <w:t xml:space="preserve"> </w:t>
      </w:r>
      <w:r w:rsidRPr="00665D09">
        <w:rPr>
          <w:rStyle w:val="a7"/>
          <w:rFonts w:ascii="Arial" w:hAnsi="Arial" w:cs="Arial"/>
          <w:i w:val="0"/>
          <w:sz w:val="24"/>
          <w:szCs w:val="24"/>
        </w:rPr>
        <w:t>выплаты</w:t>
      </w:r>
      <w:r w:rsidRPr="00665D09">
        <w:rPr>
          <w:rFonts w:ascii="Arial" w:hAnsi="Arial" w:cs="Arial"/>
          <w:sz w:val="24"/>
          <w:szCs w:val="24"/>
        </w:rPr>
        <w:t xml:space="preserve">, рассчитанный с учетом районного коэффициента, процентной надбавки к заработной плате за </w:t>
      </w:r>
      <w:r w:rsidRPr="00665D09">
        <w:rPr>
          <w:rFonts w:ascii="Arial" w:hAnsi="Arial" w:cs="Arial"/>
          <w:sz w:val="24"/>
          <w:szCs w:val="24"/>
        </w:rPr>
        <w:lastRenderedPageBreak/>
        <w:t>стаж работы в районах Крайнего Севера и приравненных к ним местностях или надбавки за работу в местностях с особыми климатическими условиями;</w:t>
      </w:r>
    </w:p>
    <w:p w:rsidR="00C201C2" w:rsidRPr="00665D09" w:rsidRDefault="00C201C2" w:rsidP="001C52BD">
      <w:pPr>
        <w:pStyle w:val="a4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665D09">
        <w:rPr>
          <w:rFonts w:ascii="Arial" w:hAnsi="Arial" w:cs="Arial"/>
          <w:sz w:val="24"/>
          <w:szCs w:val="24"/>
        </w:rPr>
        <w:t>Отп</w:t>
      </w:r>
      <w:proofErr w:type="spellEnd"/>
      <w:r w:rsidRPr="00665D09">
        <w:rPr>
          <w:rFonts w:ascii="Arial" w:hAnsi="Arial" w:cs="Arial"/>
          <w:sz w:val="24"/>
          <w:szCs w:val="24"/>
        </w:rPr>
        <w:t xml:space="preserve">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</w:t>
      </w:r>
      <w:r w:rsidRPr="00665D09">
        <w:rPr>
          <w:rStyle w:val="a7"/>
          <w:rFonts w:ascii="Arial" w:hAnsi="Arial" w:cs="Arial"/>
          <w:i w:val="0"/>
          <w:sz w:val="24"/>
          <w:szCs w:val="24"/>
        </w:rPr>
        <w:t>выплачиваемых</w:t>
      </w:r>
      <w:r w:rsidRPr="00665D09">
        <w:rPr>
          <w:rFonts w:ascii="Arial" w:hAnsi="Arial" w:cs="Arial"/>
          <w:sz w:val="24"/>
          <w:szCs w:val="24"/>
        </w:rPr>
        <w:t xml:space="preserve"> за счет фонда оплаты труда, за исключением пособий по временной нетрудоспособности;</w:t>
      </w:r>
    </w:p>
    <w:p w:rsidR="00C201C2" w:rsidRPr="00665D09" w:rsidRDefault="00C201C2" w:rsidP="001C52BD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665D09">
        <w:rPr>
          <w:rFonts w:ascii="Arial" w:hAnsi="Arial" w:cs="Arial"/>
          <w:sz w:val="24"/>
          <w:szCs w:val="24"/>
        </w:rPr>
        <w:t>Кув</w:t>
      </w:r>
      <w:proofErr w:type="spellEnd"/>
      <w:r w:rsidRPr="00665D09">
        <w:rPr>
          <w:rFonts w:ascii="Arial" w:hAnsi="Arial" w:cs="Arial"/>
          <w:sz w:val="24"/>
          <w:szCs w:val="24"/>
        </w:rPr>
        <w:t xml:space="preserve"> - коэффициент увеличения </w:t>
      </w:r>
      <w:r w:rsidRPr="00665D09">
        <w:rPr>
          <w:rStyle w:val="a7"/>
          <w:rFonts w:ascii="Arial" w:hAnsi="Arial" w:cs="Arial"/>
          <w:i w:val="0"/>
          <w:sz w:val="24"/>
          <w:szCs w:val="24"/>
        </w:rPr>
        <w:t>специальной</w:t>
      </w:r>
      <w:r w:rsidRPr="00665D09">
        <w:rPr>
          <w:rFonts w:ascii="Arial" w:hAnsi="Arial" w:cs="Arial"/>
          <w:sz w:val="24"/>
          <w:szCs w:val="24"/>
        </w:rPr>
        <w:t xml:space="preserve"> </w:t>
      </w:r>
      <w:r w:rsidRPr="00665D09">
        <w:rPr>
          <w:rStyle w:val="a7"/>
          <w:rFonts w:ascii="Arial" w:hAnsi="Arial" w:cs="Arial"/>
          <w:i w:val="0"/>
          <w:sz w:val="24"/>
          <w:szCs w:val="24"/>
        </w:rPr>
        <w:t>краевой</w:t>
      </w:r>
      <w:r w:rsidRPr="00665D09">
        <w:rPr>
          <w:rFonts w:ascii="Arial" w:hAnsi="Arial" w:cs="Arial"/>
          <w:sz w:val="24"/>
          <w:szCs w:val="24"/>
        </w:rPr>
        <w:t xml:space="preserve"> </w:t>
      </w:r>
      <w:r w:rsidRPr="00665D09">
        <w:rPr>
          <w:rStyle w:val="a7"/>
          <w:rFonts w:ascii="Arial" w:hAnsi="Arial" w:cs="Arial"/>
          <w:i w:val="0"/>
          <w:sz w:val="24"/>
          <w:szCs w:val="24"/>
        </w:rPr>
        <w:t>выплаты</w:t>
      </w:r>
      <w:r w:rsidRPr="00665D09">
        <w:rPr>
          <w:rFonts w:ascii="Arial" w:hAnsi="Arial" w:cs="Arial"/>
          <w:sz w:val="24"/>
          <w:szCs w:val="24"/>
        </w:rPr>
        <w:t>.</w:t>
      </w:r>
    </w:p>
    <w:p w:rsidR="00C201C2" w:rsidRPr="00665D09" w:rsidRDefault="00C201C2" w:rsidP="001C52BD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665D09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665D09">
        <w:rPr>
          <w:rFonts w:ascii="Arial" w:hAnsi="Arial" w:cs="Arial"/>
          <w:sz w:val="24"/>
          <w:szCs w:val="24"/>
        </w:rPr>
        <w:t>случае</w:t>
      </w:r>
      <w:proofErr w:type="gramEnd"/>
      <w:r w:rsidRPr="00665D09">
        <w:rPr>
          <w:rFonts w:ascii="Arial" w:hAnsi="Arial" w:cs="Arial"/>
          <w:sz w:val="24"/>
          <w:szCs w:val="24"/>
        </w:rPr>
        <w:t xml:space="preserve"> когда при определении среднего дневного заработка учитываются периоды, предшествующие 1 января 2025 года, </w:t>
      </w:r>
      <w:proofErr w:type="spellStart"/>
      <w:r w:rsidRPr="00665D09">
        <w:rPr>
          <w:rFonts w:ascii="Arial" w:hAnsi="Arial" w:cs="Arial"/>
          <w:sz w:val="24"/>
          <w:szCs w:val="24"/>
        </w:rPr>
        <w:t>Кув</w:t>
      </w:r>
      <w:proofErr w:type="spellEnd"/>
      <w:r w:rsidRPr="00665D09">
        <w:rPr>
          <w:rFonts w:ascii="Arial" w:hAnsi="Arial" w:cs="Arial"/>
          <w:sz w:val="24"/>
          <w:szCs w:val="24"/>
        </w:rPr>
        <w:t xml:space="preserve"> определяется по формуле:</w:t>
      </w:r>
    </w:p>
    <w:p w:rsidR="00C201C2" w:rsidRPr="00665D09" w:rsidRDefault="00C201C2" w:rsidP="001C52BD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665D09">
        <w:rPr>
          <w:rFonts w:ascii="Arial" w:hAnsi="Arial" w:cs="Arial"/>
          <w:sz w:val="24"/>
          <w:szCs w:val="24"/>
        </w:rPr>
        <w:t>Кув</w:t>
      </w:r>
      <w:proofErr w:type="spellEnd"/>
      <w:r w:rsidRPr="00665D09">
        <w:rPr>
          <w:rFonts w:ascii="Arial" w:hAnsi="Arial" w:cs="Arial"/>
          <w:sz w:val="24"/>
          <w:szCs w:val="24"/>
        </w:rPr>
        <w:t>=(Зпф</w:t>
      </w:r>
      <w:proofErr w:type="gramStart"/>
      <w:r w:rsidRPr="00665D09">
        <w:rPr>
          <w:rFonts w:ascii="Arial" w:hAnsi="Arial" w:cs="Arial"/>
          <w:sz w:val="24"/>
          <w:szCs w:val="24"/>
        </w:rPr>
        <w:t>1</w:t>
      </w:r>
      <w:proofErr w:type="gramEnd"/>
      <w:r w:rsidRPr="00665D09">
        <w:rPr>
          <w:rFonts w:ascii="Arial" w:hAnsi="Arial" w:cs="Arial"/>
          <w:sz w:val="24"/>
          <w:szCs w:val="24"/>
        </w:rPr>
        <w:t>+((СКВ</w:t>
      </w:r>
      <w:r w:rsidRPr="00665D09">
        <w:rPr>
          <w:rFonts w:ascii="Arial" w:hAnsi="Arial" w:cs="Arial"/>
          <w:sz w:val="24"/>
          <w:szCs w:val="24"/>
          <w:vertAlign w:val="subscript"/>
        </w:rPr>
        <w:t> 2025</w:t>
      </w:r>
      <w:r w:rsidRPr="00665D09">
        <w:rPr>
          <w:rFonts w:ascii="Arial" w:hAnsi="Arial" w:cs="Arial"/>
          <w:sz w:val="24"/>
          <w:szCs w:val="24"/>
        </w:rPr>
        <w:t>-СКВ</w:t>
      </w:r>
      <w:r w:rsidRPr="00665D09">
        <w:rPr>
          <w:rFonts w:ascii="Arial" w:hAnsi="Arial" w:cs="Arial"/>
          <w:sz w:val="24"/>
          <w:szCs w:val="24"/>
          <w:vertAlign w:val="subscript"/>
        </w:rPr>
        <w:t> 2024</w:t>
      </w:r>
      <w:r w:rsidRPr="00665D09">
        <w:rPr>
          <w:rFonts w:ascii="Arial" w:hAnsi="Arial" w:cs="Arial"/>
          <w:sz w:val="24"/>
          <w:szCs w:val="24"/>
        </w:rPr>
        <w:t>)</w:t>
      </w:r>
      <w:r w:rsidRPr="00665D0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2B3354CF" wp14:editId="6B49588C">
                <wp:extent cx="95250" cy="180975"/>
                <wp:effectExtent l="0" t="0" r="0" b="0"/>
                <wp:docPr id="2" name="Прямоугольник 2" descr="https://internet.garant.ru/document/formula?revision=91202500&amp;text=U3RyaW5nKCNAMjE1KQ==&amp;fmt=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4F8F0F7D" id="Прямоугольник 2" o:spid="_x0000_s1026" alt="https://internet.garant.ru/document/formula?revision=91202500&amp;text=U3RyaW5nKCNAMjE1KQ==&amp;fmt=png" style="width:7.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KyeJgMAADcGAAAOAAAAZHJzL2Uyb0RvYy54bWysVMmO1DAQvSPxD5YP3NJZSC8JkxkNvSA0&#10;M+yIsztxOobEDra70wNCQuKKxCfwEVwQ2zdk/oiy0930DBcE5GDZLqfqvapXdXC0rkq0olIxwRPs&#10;9zyMKE9FxvgiwU+fzJwRRkoTnpFScJrgc6rw0eH1awdNHdNAFKLMqETghKu4qRNcaF3HrqvSglZE&#10;9URNORhzISui4SgXbiZJA96r0g08b+A2Qma1FClVCm4nnREfWv95TlN9P88V1ahMMGDTdpV2nZvV&#10;PTwg8UKSumDpBgb5CxQVYRyC7lxNiCZoKdlvriqWSqFErnupqFyR5yyllgOw8b0rbB4XpKaWCyRH&#10;1bs0qf/nNr23eiARyxIcYMRJBSVqP168vfjQfmt/XLxrP7U/2q8X79vv7ef2C4I3GVUp5M/USUGh&#10;GNdUcqp7CyIJ1z25dDORLivKtWuqtizJkaQrZvUR+YEX9D3vBqnqW5qudfL05qNz8qzPT8b3js+e&#10;T/2Th0lirXmlk5ovTH0aCAQwH9cPpMmwqk9F+kIhLsYF4Qt6rGqoMmgP8G+vpBRNQUkGifKNC/eS&#10;D3NQ4A3NmzORAWOy1MJWb53LysSAuqC1Fcn5TiQAF6VwGfWBAkYpWPyRFw37NgCJt//WUuk7VFTI&#10;bBIsAZz1TVanShssJN4+MaG4mLGytDIs+aULeNjdQGT41dgMBquq15EXTUfTUeiEwWDqhN5k4hzP&#10;xqEzmPnD/uTmZDye+G9MXD+MC5ZllJswW4X74Z8paNNrnTZ3GleiZJlxZyApuZiPS4lWBDpsZr9N&#10;QvaeuZdh2CQAlyuU/CD0bgeRMxuMhk44C/tONPRGjudHt6OBF0bhZHaZ0inj9N8poaYrqq3SHugr&#10;3Dz7/c6NxBWDHkAlqxI82j0isRHglGe2tJqwstvvpcLA/5UKKPe20FauRqGd+OciOwe1SgFyAuXB&#10;tIVNIeQrjBqYXAlWL5dEUozKuxwUH/lhaEadPYT9YQAHuW+Z71sIT8FVgjVG3Xasu/G4rCVbFBDJ&#10;t4nh4hi6JGdWwqaDOlSb3oLpZJlsJqkZf/tn++rXvD/8CQAA//8DAFBLAwQUAAYACAAAACEARHL6&#10;2toAAAADAQAADwAAAGRycy9kb3ducmV2LnhtbEyPQUvDQBCF74L/YRnBi9iNhUqJ2RQpiEWEYqo9&#10;T7NjEszOptltEv+9Uy96efB4w3vfZKvJtWqgPjSeDdzNElDEpbcNVwbed0+3S1AhIltsPZOBbwqw&#10;yi8vMkytH/mNhiJWSko4pGigjrFLtQ5lTQ7DzHfEkn363mEU21fa9jhKuWv1PEnutcOGZaHGjtY1&#10;lV/FyRkYy+2w370+6+3NfuP5uDmui48XY66vpscHUJGm+HcMZ3xBh1yYDv7ENqjWgDwSf/WcLcQd&#10;DMyXC9B5pv+z5z8AAAD//wMAUEsBAi0AFAAGAAgAAAAhALaDOJL+AAAA4QEAABMAAAAAAAAAAAAA&#10;AAAAAAAAAFtDb250ZW50X1R5cGVzXS54bWxQSwECLQAUAAYACAAAACEAOP0h/9YAAACUAQAACwAA&#10;AAAAAAAAAAAAAAAvAQAAX3JlbHMvLnJlbHNQSwECLQAUAAYACAAAACEATfisniYDAAA3BgAADgAA&#10;AAAAAAAAAAAAAAAuAgAAZHJzL2Uyb0RvYy54bWxQSwECLQAUAAYACAAAACEARHL62toAAAADAQAA&#10;DwAAAAAAAAAAAAAAAACABQAAZHJzL2Rvd25yZXYueG1sUEsFBgAAAAAEAAQA8wAAAIcGAAAAAA=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Pr="00665D09">
        <w:rPr>
          <w:rFonts w:ascii="Arial" w:hAnsi="Arial" w:cs="Arial"/>
          <w:sz w:val="24"/>
          <w:szCs w:val="24"/>
        </w:rPr>
        <w:t>Кмес</w:t>
      </w:r>
      <w:proofErr w:type="spellEnd"/>
      <w:r w:rsidRPr="00665D0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77D6DA68" wp14:editId="0885C930">
                <wp:extent cx="95250" cy="180975"/>
                <wp:effectExtent l="0" t="0" r="0" b="0"/>
                <wp:docPr id="3" name="Прямоугольник 3" descr="https://internet.garant.ru/document/formula?revision=91202500&amp;text=U3RyaW5nKCNAMjE1KQ==&amp;fmt=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71118ECD" id="Прямоугольник 3" o:spid="_x0000_s1026" alt="https://internet.garant.ru/document/formula?revision=91202500&amp;text=U3RyaW5nKCNAMjE1KQ==&amp;fmt=png" style="width:7.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JY7KAMAADcGAAAOAAAAZHJzL2Uyb0RvYy54bWysVM2O0zAQviPxDpYP3NIk3fQnYbOrpT8I&#10;7Q8LC+LsJk5jSOxgu00XhITEFYlH4CG4IP6eIftGjJ22dJcLAnKwbI8z830z38z+4aos0JJKxQSP&#10;sd/xMKI8ESnj8xg/fTJ1hhgpTXhKCsFpjC+pwocHt2/t11VEuyIXRUolAidcRXUV41zrKnJdleS0&#10;JKojKsrBmAlZEg1HOXdTSWrwXhZu1/P6bi1kWkmRUKXgdtwa8YH1n2U00Q+zTFGNihgDNm1XadeZ&#10;Wd2DfRLNJalylqxhkL9AURLGIejW1ZhoghaS/eaqZIkUSmS6k4jSFVnGEmo5ABvfu8HmIicVtVwg&#10;Oarapkn9P7fJ2fJcIpbGeA8jTkooUfPx6u3Vh+Zb8+PqXfOp+dF8vXrffG8+N18QvEmpSiB/pk4K&#10;CsW4ppJT3ZkTSbjuyIWbimRRUq5dU7VFQQ4lXTKrj9Dvet2e590hZXVX05WOn+49viTPevx4dHZ0&#10;+nziHz+KY2vNSh1XfG7qU0MggHlRnUuTYVWdiOSFQlyMcsLn9EhVUGXQHuDfXEkp6pySFBLlGxfu&#10;NR/moMAbmtWnIgXGZKGFrd4qk6WJAXVBKyuSy61IAC5K4DLsAQWMErD4Qy8c9GwAEm3+raTS96ko&#10;kdnEWAI465ssT5Q2WEi0eWJCcTFlRWFlWPBrF/CwvYHI8KuxGQxWVa9DL5wMJ8PACbr9iRN447Fz&#10;NB0FTn/qD3rjvfFoNPbfmLh+EOUsTSk3YTYK94M/U9C611ptbjWuRMFS485AUnI+GxUSLQl02NR+&#10;64TsPHOvw7BJAC43KPndwLvXDZ1pfzhwgmnQc8KBN3Q8P7wX9r0gDMbT65ROGKf/TgnVbVFtlXZA&#10;3+Dm2e93biQqGfQAKlgZ4+H2EYmMACc8taXVhBXtficVBv6vVEC5N4W2cjUKbcU/E+klqFUKkBMo&#10;D6YtbHIhX2FUw+SKsXq5IJJiVDzgoPjQDwIz6uwh6A26cJC7ltmuhfAEXMVYY9RuR7odj4tKsnkO&#10;kXybGC6OoEsyZiVsOqhFte4tmE6WyXqSmvG3e7avfs37g58AAAD//wMAUEsDBBQABgAIAAAAIQBE&#10;cvra2gAAAAMBAAAPAAAAZHJzL2Rvd25yZXYueG1sTI9BS8NAEIXvgv9hGcGL2I2FSonZFCmIRYRi&#10;qj1Ps2MSzM6m2W0S/71TL3p58HjDe99kq8m1aqA+NJ4N3M0SUMSltw1XBt53T7dLUCEiW2w9k4Fv&#10;CrDKLy8yTK0f+Y2GIlZKSjikaKCOsUu1DmVNDsPMd8SSffreYRTbV9r2OEq5a/U8Se61w4ZlocaO&#10;1jWVX8XJGRjL7bDfvT7r7c1+4/m4Oa6Ljxdjrq+mxwdQkab4dwxnfEGHXJgO/sQ2qNaAPBJ/9Zwt&#10;xB0MzJcL0Hmm/7PnPwAAAP//AwBQSwECLQAUAAYACAAAACEAtoM4kv4AAADhAQAAEwAAAAAAAAAA&#10;AAAAAAAAAAAAW0NvbnRlbnRfVHlwZXNdLnhtbFBLAQItABQABgAIAAAAIQA4/SH/1gAAAJQBAAAL&#10;AAAAAAAAAAAAAAAAAC8BAABfcmVscy8ucmVsc1BLAQItABQABgAIAAAAIQAnVJY7KAMAADcGAAAO&#10;AAAAAAAAAAAAAAAAAC4CAABkcnMvZTJvRG9jLnhtbFBLAQItABQABgAIAAAAIQBEcvra2gAAAAMB&#10;AAAPAAAAAAAAAAAAAAAAAIIFAABkcnMvZG93bnJldi54bWxQSwUGAAAAAAQABADzAAAAiQYAAAAA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Pr="00665D09">
        <w:rPr>
          <w:rFonts w:ascii="Arial" w:hAnsi="Arial" w:cs="Arial"/>
          <w:sz w:val="24"/>
          <w:szCs w:val="24"/>
        </w:rPr>
        <w:t>Крк</w:t>
      </w:r>
      <w:proofErr w:type="spellEnd"/>
      <w:r w:rsidRPr="00665D09">
        <w:rPr>
          <w:rFonts w:ascii="Arial" w:hAnsi="Arial" w:cs="Arial"/>
          <w:sz w:val="24"/>
          <w:szCs w:val="24"/>
        </w:rPr>
        <w:t>)+Зпф2)/ (Зпф1+Зпф2), (3)</w:t>
      </w:r>
    </w:p>
    <w:p w:rsidR="00C201C2" w:rsidRPr="00665D09" w:rsidRDefault="00C201C2" w:rsidP="001C52BD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665D09">
        <w:rPr>
          <w:rFonts w:ascii="Arial" w:hAnsi="Arial" w:cs="Arial"/>
          <w:sz w:val="24"/>
          <w:szCs w:val="24"/>
        </w:rPr>
        <w:t>где:</w:t>
      </w:r>
    </w:p>
    <w:p w:rsidR="00C201C2" w:rsidRPr="00665D09" w:rsidRDefault="00C201C2" w:rsidP="001C52BD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665D09">
        <w:rPr>
          <w:rFonts w:ascii="Arial" w:hAnsi="Arial" w:cs="Arial"/>
          <w:sz w:val="24"/>
          <w:szCs w:val="24"/>
        </w:rPr>
        <w:t>Зпф</w:t>
      </w:r>
      <w:proofErr w:type="gramStart"/>
      <w:r w:rsidRPr="00665D09">
        <w:rPr>
          <w:rFonts w:ascii="Arial" w:hAnsi="Arial" w:cs="Arial"/>
          <w:sz w:val="24"/>
          <w:szCs w:val="24"/>
        </w:rPr>
        <w:t>1</w:t>
      </w:r>
      <w:proofErr w:type="gramEnd"/>
      <w:r w:rsidRPr="00665D09">
        <w:rPr>
          <w:rFonts w:ascii="Arial" w:hAnsi="Arial" w:cs="Arial"/>
          <w:sz w:val="24"/>
          <w:szCs w:val="24"/>
        </w:rPr>
        <w:t xml:space="preserve"> -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2025 года;</w:t>
      </w:r>
    </w:p>
    <w:p w:rsidR="00C201C2" w:rsidRPr="00665D09" w:rsidRDefault="00C201C2" w:rsidP="001C52BD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665D09">
        <w:rPr>
          <w:rFonts w:ascii="Arial" w:hAnsi="Arial" w:cs="Arial"/>
          <w:sz w:val="24"/>
          <w:szCs w:val="24"/>
        </w:rPr>
        <w:t>Зпф</w:t>
      </w:r>
      <w:proofErr w:type="gramStart"/>
      <w:r w:rsidRPr="00665D09">
        <w:rPr>
          <w:rFonts w:ascii="Arial" w:hAnsi="Arial" w:cs="Arial"/>
          <w:sz w:val="24"/>
          <w:szCs w:val="24"/>
        </w:rPr>
        <w:t>2</w:t>
      </w:r>
      <w:proofErr w:type="gramEnd"/>
      <w:r w:rsidRPr="00665D09">
        <w:rPr>
          <w:rFonts w:ascii="Arial" w:hAnsi="Arial" w:cs="Arial"/>
          <w:sz w:val="24"/>
          <w:szCs w:val="24"/>
        </w:rPr>
        <w:t xml:space="preserve"> -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2025 года;</w:t>
      </w:r>
    </w:p>
    <w:p w:rsidR="00C201C2" w:rsidRPr="00665D09" w:rsidRDefault="00C201C2" w:rsidP="001C52BD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665D09">
        <w:rPr>
          <w:rFonts w:ascii="Arial" w:hAnsi="Arial" w:cs="Arial"/>
          <w:sz w:val="24"/>
          <w:szCs w:val="24"/>
        </w:rPr>
        <w:t>СКВ</w:t>
      </w:r>
      <w:r w:rsidRPr="00665D09">
        <w:rPr>
          <w:rFonts w:ascii="Arial" w:hAnsi="Arial" w:cs="Arial"/>
          <w:sz w:val="24"/>
          <w:szCs w:val="24"/>
          <w:vertAlign w:val="subscript"/>
        </w:rPr>
        <w:t> 2024</w:t>
      </w:r>
      <w:r w:rsidRPr="00665D09">
        <w:rPr>
          <w:rFonts w:ascii="Arial" w:hAnsi="Arial" w:cs="Arial"/>
          <w:sz w:val="24"/>
          <w:szCs w:val="24"/>
        </w:rPr>
        <w:t xml:space="preserve"> - размер </w:t>
      </w:r>
      <w:r w:rsidRPr="00665D09">
        <w:rPr>
          <w:rStyle w:val="a7"/>
          <w:rFonts w:ascii="Arial" w:hAnsi="Arial" w:cs="Arial"/>
          <w:i w:val="0"/>
          <w:sz w:val="24"/>
          <w:szCs w:val="24"/>
        </w:rPr>
        <w:t>специальной</w:t>
      </w:r>
      <w:r w:rsidRPr="00665D09">
        <w:rPr>
          <w:rFonts w:ascii="Arial" w:hAnsi="Arial" w:cs="Arial"/>
          <w:sz w:val="24"/>
          <w:szCs w:val="24"/>
        </w:rPr>
        <w:t xml:space="preserve"> </w:t>
      </w:r>
      <w:r w:rsidRPr="00665D09">
        <w:rPr>
          <w:rStyle w:val="a7"/>
          <w:rFonts w:ascii="Arial" w:hAnsi="Arial" w:cs="Arial"/>
          <w:i w:val="0"/>
          <w:sz w:val="24"/>
          <w:szCs w:val="24"/>
        </w:rPr>
        <w:t>краевой</w:t>
      </w:r>
      <w:r w:rsidRPr="00665D09">
        <w:rPr>
          <w:rFonts w:ascii="Arial" w:hAnsi="Arial" w:cs="Arial"/>
          <w:sz w:val="24"/>
          <w:szCs w:val="24"/>
        </w:rPr>
        <w:t xml:space="preserve"> </w:t>
      </w:r>
      <w:r w:rsidRPr="00665D09">
        <w:rPr>
          <w:rStyle w:val="a7"/>
          <w:rFonts w:ascii="Arial" w:hAnsi="Arial" w:cs="Arial"/>
          <w:i w:val="0"/>
          <w:sz w:val="24"/>
          <w:szCs w:val="24"/>
        </w:rPr>
        <w:t>выплаты</w:t>
      </w:r>
      <w:r w:rsidRPr="00665D09">
        <w:rPr>
          <w:rFonts w:ascii="Arial" w:hAnsi="Arial" w:cs="Arial"/>
          <w:sz w:val="24"/>
          <w:szCs w:val="24"/>
        </w:rPr>
        <w:t xml:space="preserve"> с 1 января 2024 года;</w:t>
      </w:r>
    </w:p>
    <w:p w:rsidR="00C201C2" w:rsidRPr="00665D09" w:rsidRDefault="00C201C2" w:rsidP="001C52BD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665D09">
        <w:rPr>
          <w:rFonts w:ascii="Arial" w:hAnsi="Arial" w:cs="Arial"/>
          <w:sz w:val="24"/>
          <w:szCs w:val="24"/>
        </w:rPr>
        <w:t>СКВ</w:t>
      </w:r>
      <w:r w:rsidRPr="00665D09">
        <w:rPr>
          <w:rFonts w:ascii="Arial" w:hAnsi="Arial" w:cs="Arial"/>
          <w:sz w:val="24"/>
          <w:szCs w:val="24"/>
          <w:vertAlign w:val="subscript"/>
        </w:rPr>
        <w:t> 2025</w:t>
      </w:r>
      <w:r w:rsidRPr="00665D09">
        <w:rPr>
          <w:rFonts w:ascii="Arial" w:hAnsi="Arial" w:cs="Arial"/>
          <w:sz w:val="24"/>
          <w:szCs w:val="24"/>
        </w:rPr>
        <w:t xml:space="preserve"> - размер </w:t>
      </w:r>
      <w:r w:rsidRPr="00665D09">
        <w:rPr>
          <w:rStyle w:val="a7"/>
          <w:rFonts w:ascii="Arial" w:hAnsi="Arial" w:cs="Arial"/>
          <w:i w:val="0"/>
          <w:sz w:val="24"/>
          <w:szCs w:val="24"/>
        </w:rPr>
        <w:t>специальной</w:t>
      </w:r>
      <w:r w:rsidRPr="00665D09">
        <w:rPr>
          <w:rFonts w:ascii="Arial" w:hAnsi="Arial" w:cs="Arial"/>
          <w:sz w:val="24"/>
          <w:szCs w:val="24"/>
        </w:rPr>
        <w:t xml:space="preserve"> </w:t>
      </w:r>
      <w:r w:rsidRPr="00665D09">
        <w:rPr>
          <w:rStyle w:val="a7"/>
          <w:rFonts w:ascii="Arial" w:hAnsi="Arial" w:cs="Arial"/>
          <w:i w:val="0"/>
          <w:sz w:val="24"/>
          <w:szCs w:val="24"/>
        </w:rPr>
        <w:t>краевой</w:t>
      </w:r>
      <w:r w:rsidRPr="00665D09">
        <w:rPr>
          <w:rFonts w:ascii="Arial" w:hAnsi="Arial" w:cs="Arial"/>
          <w:sz w:val="24"/>
          <w:szCs w:val="24"/>
        </w:rPr>
        <w:t xml:space="preserve"> </w:t>
      </w:r>
      <w:r w:rsidRPr="00665D09">
        <w:rPr>
          <w:rStyle w:val="a7"/>
          <w:rFonts w:ascii="Arial" w:hAnsi="Arial" w:cs="Arial"/>
          <w:i w:val="0"/>
          <w:sz w:val="24"/>
          <w:szCs w:val="24"/>
        </w:rPr>
        <w:t>выплаты</w:t>
      </w:r>
      <w:r w:rsidRPr="00665D09">
        <w:rPr>
          <w:rFonts w:ascii="Arial" w:hAnsi="Arial" w:cs="Arial"/>
          <w:sz w:val="24"/>
          <w:szCs w:val="24"/>
        </w:rPr>
        <w:t xml:space="preserve"> с 1 января 2025 года;</w:t>
      </w:r>
    </w:p>
    <w:p w:rsidR="00C201C2" w:rsidRPr="00665D09" w:rsidRDefault="00C201C2" w:rsidP="001C52BD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665D09">
        <w:rPr>
          <w:rFonts w:ascii="Arial" w:hAnsi="Arial" w:cs="Arial"/>
          <w:sz w:val="24"/>
          <w:szCs w:val="24"/>
        </w:rPr>
        <w:t>Кмес</w:t>
      </w:r>
      <w:proofErr w:type="spellEnd"/>
      <w:r w:rsidRPr="00665D09">
        <w:rPr>
          <w:rFonts w:ascii="Arial" w:hAnsi="Arial" w:cs="Arial"/>
          <w:sz w:val="24"/>
          <w:szCs w:val="24"/>
        </w:rPr>
        <w:t xml:space="preserve"> -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 года;</w:t>
      </w:r>
    </w:p>
    <w:p w:rsidR="00C201C2" w:rsidRPr="00665D09" w:rsidRDefault="00C201C2" w:rsidP="001C52BD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665D09">
        <w:rPr>
          <w:rFonts w:ascii="Arial" w:hAnsi="Arial" w:cs="Arial"/>
          <w:sz w:val="24"/>
          <w:szCs w:val="24"/>
        </w:rPr>
        <w:t>Крк</w:t>
      </w:r>
      <w:proofErr w:type="spellEnd"/>
      <w:r w:rsidRPr="00665D09">
        <w:rPr>
          <w:rFonts w:ascii="Arial" w:hAnsi="Arial" w:cs="Arial"/>
          <w:sz w:val="24"/>
          <w:szCs w:val="24"/>
        </w:rPr>
        <w:t xml:space="preserve"> -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</w:t>
      </w:r>
      <w:proofErr w:type="gramStart"/>
      <w:r w:rsidRPr="00665D09">
        <w:rPr>
          <w:rFonts w:ascii="Arial" w:hAnsi="Arial" w:cs="Arial"/>
          <w:sz w:val="24"/>
          <w:szCs w:val="24"/>
        </w:rPr>
        <w:t>.</w:t>
      </w:r>
      <w:r w:rsidR="001C52BD" w:rsidRPr="00665D09">
        <w:rPr>
          <w:rFonts w:ascii="Arial" w:hAnsi="Arial" w:cs="Arial"/>
          <w:sz w:val="24"/>
          <w:szCs w:val="24"/>
        </w:rPr>
        <w:t>».</w:t>
      </w:r>
      <w:proofErr w:type="gramEnd"/>
    </w:p>
    <w:p w:rsidR="00C201C2" w:rsidRPr="00665D09" w:rsidRDefault="007D79D7" w:rsidP="001C52BD">
      <w:pPr>
        <w:pStyle w:val="a4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665D09">
        <w:rPr>
          <w:rFonts w:ascii="Arial" w:hAnsi="Arial" w:cs="Arial"/>
          <w:sz w:val="24"/>
          <w:szCs w:val="24"/>
        </w:rPr>
        <w:t>2</w:t>
      </w:r>
      <w:r w:rsidR="00C201C2" w:rsidRPr="00665D09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C201C2" w:rsidRPr="00665D09">
        <w:rPr>
          <w:rFonts w:ascii="Arial" w:hAnsi="Arial" w:cs="Arial"/>
          <w:sz w:val="24"/>
          <w:szCs w:val="24"/>
        </w:rPr>
        <w:t>Контроль за</w:t>
      </w:r>
      <w:proofErr w:type="gramEnd"/>
      <w:r w:rsidR="00C201C2" w:rsidRPr="00665D09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</w:t>
      </w:r>
      <w:r w:rsidR="001C52BD" w:rsidRPr="00665D09">
        <w:rPr>
          <w:rFonts w:ascii="Arial" w:hAnsi="Arial" w:cs="Arial"/>
          <w:sz w:val="24"/>
          <w:szCs w:val="24"/>
        </w:rPr>
        <w:t xml:space="preserve">первого </w:t>
      </w:r>
      <w:r w:rsidR="00C201C2" w:rsidRPr="00665D09">
        <w:rPr>
          <w:rFonts w:ascii="Arial" w:hAnsi="Arial" w:cs="Arial"/>
          <w:sz w:val="24"/>
          <w:szCs w:val="24"/>
        </w:rPr>
        <w:t xml:space="preserve">заместителя Главы Большемуртинского района </w:t>
      </w:r>
      <w:r w:rsidR="001C52BD" w:rsidRPr="00665D09">
        <w:rPr>
          <w:rFonts w:ascii="Arial" w:hAnsi="Arial" w:cs="Arial"/>
          <w:sz w:val="24"/>
          <w:szCs w:val="24"/>
        </w:rPr>
        <w:t>И.Н. Малышевскую</w:t>
      </w:r>
      <w:r w:rsidR="00C201C2" w:rsidRPr="00665D09">
        <w:rPr>
          <w:rFonts w:ascii="Arial" w:hAnsi="Arial" w:cs="Arial"/>
          <w:sz w:val="24"/>
          <w:szCs w:val="24"/>
        </w:rPr>
        <w:t>.</w:t>
      </w:r>
    </w:p>
    <w:p w:rsidR="00C201C2" w:rsidRPr="00665D09" w:rsidRDefault="007D79D7" w:rsidP="001C52BD">
      <w:pPr>
        <w:pStyle w:val="ConsPlusNormal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665D09">
        <w:rPr>
          <w:rFonts w:ascii="Arial" w:hAnsi="Arial" w:cs="Arial"/>
          <w:sz w:val="24"/>
          <w:szCs w:val="24"/>
        </w:rPr>
        <w:t>3</w:t>
      </w:r>
      <w:r w:rsidR="00C201C2" w:rsidRPr="00665D09">
        <w:rPr>
          <w:rFonts w:ascii="Arial" w:hAnsi="Arial" w:cs="Arial"/>
          <w:sz w:val="24"/>
          <w:szCs w:val="24"/>
        </w:rPr>
        <w:t>. Постановление вступает в силу после его официального  опубликования (обнародования) в установленном порядке и применяется к правоотношениям, возникшим с 1 января 2025 года.</w:t>
      </w:r>
    </w:p>
    <w:p w:rsidR="00C201C2" w:rsidRPr="00665D09" w:rsidRDefault="00C201C2" w:rsidP="00C201C2">
      <w:pPr>
        <w:pStyle w:val="a4"/>
        <w:rPr>
          <w:rFonts w:ascii="Arial" w:hAnsi="Arial" w:cs="Arial"/>
          <w:sz w:val="24"/>
          <w:szCs w:val="24"/>
        </w:rPr>
      </w:pPr>
    </w:p>
    <w:p w:rsidR="004A0A78" w:rsidRPr="00665D09" w:rsidRDefault="00C201C2" w:rsidP="00C201C2">
      <w:pPr>
        <w:pStyle w:val="a4"/>
        <w:rPr>
          <w:rFonts w:ascii="Arial" w:hAnsi="Arial" w:cs="Arial"/>
          <w:sz w:val="24"/>
          <w:szCs w:val="24"/>
        </w:rPr>
      </w:pPr>
      <w:r w:rsidRPr="00665D09">
        <w:rPr>
          <w:rFonts w:ascii="Arial" w:hAnsi="Arial" w:cs="Arial"/>
          <w:sz w:val="24"/>
          <w:szCs w:val="24"/>
        </w:rPr>
        <w:t xml:space="preserve">Глава района                                                                                         </w:t>
      </w:r>
      <w:bookmarkStart w:id="1" w:name="_GoBack"/>
      <w:bookmarkEnd w:id="1"/>
      <w:r w:rsidRPr="00665D09">
        <w:rPr>
          <w:rFonts w:ascii="Arial" w:hAnsi="Arial" w:cs="Arial"/>
          <w:sz w:val="24"/>
          <w:szCs w:val="24"/>
        </w:rPr>
        <w:t>В.В. Вернер</w:t>
      </w:r>
    </w:p>
    <w:p w:rsidR="00665D09" w:rsidRPr="00665D09" w:rsidRDefault="00665D09">
      <w:pPr>
        <w:pStyle w:val="a4"/>
        <w:rPr>
          <w:rFonts w:ascii="Arial" w:hAnsi="Arial" w:cs="Arial"/>
          <w:sz w:val="24"/>
          <w:szCs w:val="24"/>
        </w:rPr>
      </w:pPr>
    </w:p>
    <w:sectPr w:rsidR="00665D09" w:rsidRPr="00665D09" w:rsidSect="007D79D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26A47"/>
    <w:multiLevelType w:val="hybridMultilevel"/>
    <w:tmpl w:val="62688E5E"/>
    <w:lvl w:ilvl="0" w:tplc="4816CF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859394A"/>
    <w:multiLevelType w:val="hybridMultilevel"/>
    <w:tmpl w:val="5A249DAE"/>
    <w:lvl w:ilvl="0" w:tplc="9C666F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5274F4D"/>
    <w:multiLevelType w:val="hybridMultilevel"/>
    <w:tmpl w:val="FBAE0CFC"/>
    <w:lvl w:ilvl="0" w:tplc="BD5632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B9D4181"/>
    <w:multiLevelType w:val="hybridMultilevel"/>
    <w:tmpl w:val="AB5ED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1C2"/>
    <w:rsid w:val="0002600C"/>
    <w:rsid w:val="00037CBE"/>
    <w:rsid w:val="001C52BD"/>
    <w:rsid w:val="004A0A78"/>
    <w:rsid w:val="00665D09"/>
    <w:rsid w:val="0070193C"/>
    <w:rsid w:val="00716BCE"/>
    <w:rsid w:val="007D79D7"/>
    <w:rsid w:val="00C201C2"/>
    <w:rsid w:val="00E127D6"/>
    <w:rsid w:val="00E6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1C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C201C2"/>
    <w:rPr>
      <w:rFonts w:cs="Times New Roman"/>
      <w:b w:val="0"/>
      <w:color w:val="106BBE"/>
    </w:rPr>
  </w:style>
  <w:style w:type="paragraph" w:styleId="a4">
    <w:name w:val="No Spacing"/>
    <w:uiPriority w:val="1"/>
    <w:qFormat/>
    <w:rsid w:val="00C201C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C201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C201C2"/>
    <w:pPr>
      <w:ind w:firstLine="0"/>
    </w:pPr>
    <w:rPr>
      <w:rFonts w:eastAsiaTheme="minorEastAsia"/>
    </w:rPr>
  </w:style>
  <w:style w:type="paragraph" w:customStyle="1" w:styleId="ConsPlusTitle">
    <w:name w:val="ConsPlusTitle"/>
    <w:rsid w:val="00C201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1">
    <w:name w:val="s_1"/>
    <w:basedOn w:val="a"/>
    <w:rsid w:val="00C201C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6">
    <w:name w:val="Hyperlink"/>
    <w:basedOn w:val="a0"/>
    <w:uiPriority w:val="99"/>
    <w:semiHidden/>
    <w:unhideWhenUsed/>
    <w:rsid w:val="00C201C2"/>
    <w:rPr>
      <w:color w:val="0000FF"/>
      <w:u w:val="single"/>
    </w:rPr>
  </w:style>
  <w:style w:type="character" w:styleId="a7">
    <w:name w:val="Emphasis"/>
    <w:basedOn w:val="a0"/>
    <w:uiPriority w:val="20"/>
    <w:qFormat/>
    <w:rsid w:val="00C201C2"/>
    <w:rPr>
      <w:i/>
      <w:iCs/>
    </w:rPr>
  </w:style>
  <w:style w:type="paragraph" w:customStyle="1" w:styleId="indent1">
    <w:name w:val="indent_1"/>
    <w:basedOn w:val="a"/>
    <w:rsid w:val="00C201C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201C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201C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1C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C201C2"/>
    <w:rPr>
      <w:rFonts w:cs="Times New Roman"/>
      <w:b w:val="0"/>
      <w:color w:val="106BBE"/>
    </w:rPr>
  </w:style>
  <w:style w:type="paragraph" w:styleId="a4">
    <w:name w:val="No Spacing"/>
    <w:uiPriority w:val="1"/>
    <w:qFormat/>
    <w:rsid w:val="00C201C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C201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C201C2"/>
    <w:pPr>
      <w:ind w:firstLine="0"/>
    </w:pPr>
    <w:rPr>
      <w:rFonts w:eastAsiaTheme="minorEastAsia"/>
    </w:rPr>
  </w:style>
  <w:style w:type="paragraph" w:customStyle="1" w:styleId="ConsPlusTitle">
    <w:name w:val="ConsPlusTitle"/>
    <w:rsid w:val="00C201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1">
    <w:name w:val="s_1"/>
    <w:basedOn w:val="a"/>
    <w:rsid w:val="00C201C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6">
    <w:name w:val="Hyperlink"/>
    <w:basedOn w:val="a0"/>
    <w:uiPriority w:val="99"/>
    <w:semiHidden/>
    <w:unhideWhenUsed/>
    <w:rsid w:val="00C201C2"/>
    <w:rPr>
      <w:color w:val="0000FF"/>
      <w:u w:val="single"/>
    </w:rPr>
  </w:style>
  <w:style w:type="character" w:styleId="a7">
    <w:name w:val="Emphasis"/>
    <w:basedOn w:val="a0"/>
    <w:uiPriority w:val="20"/>
    <w:qFormat/>
    <w:rsid w:val="00C201C2"/>
    <w:rPr>
      <w:i/>
      <w:iCs/>
    </w:rPr>
  </w:style>
  <w:style w:type="paragraph" w:customStyle="1" w:styleId="indent1">
    <w:name w:val="indent_1"/>
    <w:basedOn w:val="a"/>
    <w:rsid w:val="00C201C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201C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201C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Главбух_УО</dc:creator>
  <cp:lastModifiedBy>Пользователь Windows</cp:lastModifiedBy>
  <cp:revision>7</cp:revision>
  <cp:lastPrinted>2025-01-09T09:17:00Z</cp:lastPrinted>
  <dcterms:created xsi:type="dcterms:W3CDTF">2025-01-09T09:17:00Z</dcterms:created>
  <dcterms:modified xsi:type="dcterms:W3CDTF">2025-01-14T02:54:00Z</dcterms:modified>
</cp:coreProperties>
</file>