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CA47D" w14:textId="77777777" w:rsidR="00656A7E" w:rsidRPr="00656A7E" w:rsidRDefault="00656A7E" w:rsidP="00656A7E">
      <w:pPr>
        <w:shd w:val="clear" w:color="auto" w:fill="FFFFFF"/>
        <w:spacing w:after="0"/>
        <w:rPr>
          <w:rFonts w:ascii="Helvetica" w:eastAsia="Times New Roman" w:hAnsi="Helvetica" w:cs="Times New Roman"/>
          <w:color w:val="34343C"/>
          <w:kern w:val="0"/>
          <w:sz w:val="23"/>
          <w:szCs w:val="23"/>
          <w:lang w:eastAsia="ru-RU"/>
          <w14:ligatures w14:val="none"/>
        </w:rPr>
      </w:pPr>
      <w:r w:rsidRPr="00656A7E">
        <w:rPr>
          <w:rFonts w:ascii="Helvetica" w:eastAsia="Times New Roman" w:hAnsi="Helvetica" w:cs="Times New Roman"/>
          <w:color w:val="34343C"/>
          <w:kern w:val="0"/>
          <w:sz w:val="23"/>
          <w:szCs w:val="23"/>
          <w:lang w:eastAsia="ru-RU"/>
          <w14:ligatures w14:val="none"/>
        </w:rPr>
        <w:t>СВЕДЕНИЯ</w:t>
      </w:r>
    </w:p>
    <w:p w14:paraId="2BDE1827" w14:textId="77777777" w:rsidR="00656A7E" w:rsidRDefault="00656A7E" w:rsidP="00656A7E">
      <w:pPr>
        <w:shd w:val="clear" w:color="auto" w:fill="FFFFFF"/>
        <w:spacing w:after="0"/>
        <w:rPr>
          <w:rFonts w:ascii="inherit" w:eastAsia="Times New Roman" w:hAnsi="inherit" w:cs="Arial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656A7E">
        <w:rPr>
          <w:rFonts w:ascii="Helvetica" w:eastAsia="Times New Roman" w:hAnsi="Helvetica" w:cs="Times New Roman"/>
          <w:color w:val="34343C"/>
          <w:kern w:val="0"/>
          <w:sz w:val="23"/>
          <w:szCs w:val="23"/>
          <w:lang w:eastAsia="ru-RU"/>
          <w14:ligatures w14:val="none"/>
        </w:rPr>
        <w:t xml:space="preserve">о стоимости изготовления печатных агитационных материалов </w:t>
      </w:r>
      <w:r w:rsidRPr="004D1946">
        <w:rPr>
          <w:rFonts w:ascii="inherit" w:eastAsia="Times New Roman" w:hAnsi="inherit" w:cs="Arial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Индивидуальный предприниматель Купцов Евгений Евгеньевич</w:t>
      </w:r>
      <w:r>
        <w:rPr>
          <w:rFonts w:ascii="inherit" w:eastAsia="Times New Roman" w:hAnsi="inherit" w:cs="Arial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r w:rsidRPr="004D1946">
        <w:rPr>
          <w:rFonts w:ascii="inherit" w:eastAsia="Times New Roman" w:hAnsi="inherit" w:cs="Arial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</w:p>
    <w:p w14:paraId="38590666" w14:textId="3E6F28DE" w:rsidR="00656A7E" w:rsidRPr="00656A7E" w:rsidRDefault="00656A7E" w:rsidP="00656A7E">
      <w:pPr>
        <w:shd w:val="clear" w:color="auto" w:fill="FFFFFF"/>
        <w:spacing w:after="0"/>
        <w:rPr>
          <w:rFonts w:ascii="Helvetica" w:eastAsia="Times New Roman" w:hAnsi="Helvetica" w:cs="Times New Roman"/>
          <w:color w:val="34343C"/>
          <w:kern w:val="0"/>
          <w:sz w:val="23"/>
          <w:szCs w:val="23"/>
          <w:lang w:eastAsia="ru-RU"/>
          <w14:ligatures w14:val="none"/>
        </w:rPr>
      </w:pPr>
      <w:r w:rsidRPr="004D1946">
        <w:rPr>
          <w:rFonts w:ascii="inherit" w:eastAsia="Times New Roman" w:hAnsi="inherit" w:cs="Arial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Индивидуальный предприниматель Купцов Евгений Евгеньевич</w:t>
      </w:r>
      <w:r w:rsidRPr="00656A7E">
        <w:rPr>
          <w:rFonts w:ascii="Helvetica" w:eastAsia="Times New Roman" w:hAnsi="Helvetica" w:cs="Times New Roman"/>
          <w:color w:val="34343C"/>
          <w:kern w:val="0"/>
          <w:sz w:val="23"/>
          <w:szCs w:val="23"/>
          <w:lang w:eastAsia="ru-RU"/>
          <w14:ligatures w14:val="none"/>
        </w:rPr>
        <w:t xml:space="preserve"> сообщает о готовности выполнять работы / оказывать услуги по изготовлению печатных агитационных материалов на выборах</w:t>
      </w:r>
      <w:r>
        <w:rPr>
          <w:rFonts w:asciiTheme="minorHAnsi" w:eastAsia="Times New Roman" w:hAnsiTheme="minorHAnsi" w:cs="Times New Roman"/>
          <w:color w:val="34343C"/>
          <w:kern w:val="0"/>
          <w:sz w:val="23"/>
          <w:szCs w:val="23"/>
          <w:lang w:eastAsia="ru-RU"/>
          <w14:ligatures w14:val="none"/>
        </w:rPr>
        <w:t xml:space="preserve"> </w:t>
      </w:r>
      <w:r w:rsidRPr="00656A7E">
        <w:rPr>
          <w:rFonts w:ascii="Helvetica" w:eastAsia="Times New Roman" w:hAnsi="Helvetica" w:cs="Times New Roman"/>
          <w:color w:val="34343C"/>
          <w:kern w:val="0"/>
          <w:sz w:val="23"/>
          <w:szCs w:val="23"/>
          <w:lang w:eastAsia="ru-RU"/>
          <w14:ligatures w14:val="none"/>
        </w:rPr>
        <w:t>в органы местного самоуправления Красноярского края, назначенных на 14 сентября 2025 года.</w:t>
      </w:r>
    </w:p>
    <w:p w14:paraId="4A573E3C" w14:textId="77777777" w:rsidR="00656A7E" w:rsidRPr="00656A7E" w:rsidRDefault="00656A7E" w:rsidP="00656A7E">
      <w:pPr>
        <w:shd w:val="clear" w:color="auto" w:fill="FFFFFF"/>
        <w:spacing w:after="0"/>
        <w:rPr>
          <w:rFonts w:ascii="Helvetica" w:eastAsia="Times New Roman" w:hAnsi="Helvetica" w:cs="Times New Roman"/>
          <w:color w:val="34343C"/>
          <w:kern w:val="0"/>
          <w:sz w:val="23"/>
          <w:szCs w:val="23"/>
          <w:lang w:eastAsia="ru-RU"/>
          <w14:ligatures w14:val="none"/>
        </w:rPr>
      </w:pPr>
      <w:r w:rsidRPr="00656A7E">
        <w:rPr>
          <w:rFonts w:ascii="Helvetica" w:eastAsia="Times New Roman" w:hAnsi="Helvetica" w:cs="Times New Roman"/>
          <w:color w:val="34343C"/>
          <w:kern w:val="0"/>
          <w:sz w:val="23"/>
          <w:szCs w:val="23"/>
          <w:lang w:eastAsia="ru-RU"/>
          <w14:ligatures w14:val="none"/>
        </w:rPr>
        <w:t>Сведения о размере и условиях оплаты услуг по изготовлению печатных агитационных материалов:</w:t>
      </w:r>
    </w:p>
    <w:p w14:paraId="3D43158C" w14:textId="32305E16" w:rsidR="002C2FF1" w:rsidRPr="002C2FF1" w:rsidRDefault="002C2FF1" w:rsidP="002C2FF1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C2FF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br/>
      </w:r>
      <w:r w:rsidRPr="002C2FF1">
        <w:rPr>
          <w:rFonts w:ascii="inherit" w:eastAsia="Times New Roman" w:hAnsi="inherit" w:cs="Arial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Полиграфия</w:t>
      </w:r>
      <w:r w:rsidRPr="002C2FF1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: Листовки, буклеты, </w:t>
      </w:r>
      <w:proofErr w:type="spellStart"/>
      <w:r w:rsidRPr="002C2FF1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  <w:t>лифлеты</w:t>
      </w:r>
      <w:proofErr w:type="spellEnd"/>
      <w:r w:rsidRPr="002C2FF1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  <w:t>, брошюры, плакаты, карманные календари, газеты,</w:t>
      </w:r>
      <w:r w:rsidRPr="004D1946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2C2FF1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  <w:t>наклейки, визитки, открытки, воблеры;</w:t>
      </w:r>
      <w:r w:rsidRPr="002C2FF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br/>
      </w:r>
      <w:r w:rsidR="0068148C">
        <w:rPr>
          <w:rFonts w:ascii="inherit" w:eastAsia="Times New Roman" w:hAnsi="inherit" w:cs="Arial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Агитационные материалы</w:t>
      </w:r>
      <w:r w:rsidRPr="002C2FF1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: </w:t>
      </w:r>
      <w:r w:rsidR="00636CCD" w:rsidRPr="002C2FF1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  <w:t>Футболки, майки</w:t>
      </w:r>
      <w:r w:rsidRPr="002C2FF1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  <w:t>, ветровки, бейсболки, накидки, сумки</w:t>
      </w:r>
      <w:r w:rsidR="00636CC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</w:t>
      </w:r>
      <w:r w:rsidRPr="002C2FF1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  <w:t>Баннеры, растяжки, плакаты, сити-форматы, билборды</w:t>
      </w:r>
      <w:r w:rsidR="00636CC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r w:rsidRPr="002C2FF1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636CC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  <w:t>Р</w:t>
      </w:r>
      <w:r w:rsidRPr="002C2FF1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  <w:t>азличные металлические конструкции</w:t>
      </w:r>
      <w:r w:rsidRPr="004D1946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2C2FF1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  <w:t>с баннерной тканью: кубы, трапеции, пирамиды</w:t>
      </w:r>
      <w:r w:rsidR="00636CC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  <w:t>. Ф</w:t>
      </w:r>
      <w:r w:rsidRPr="002C2FF1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  <w:t>лажки, шарики, значки</w:t>
      </w:r>
      <w:r w:rsidRPr="004D1946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  <w:t>, прочая сувенирная продукция</w:t>
      </w:r>
      <w:r w:rsidRPr="002C2FF1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 т.д.</w:t>
      </w:r>
      <w:r w:rsidRPr="002C2FF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br/>
      </w:r>
      <w:r w:rsidRPr="002C2FF1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  <w:t>В стоимость изготовления входит адаптация макетов под требования АПМ,</w:t>
      </w:r>
      <w:r w:rsidRPr="002C2FF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br/>
      </w:r>
      <w:r w:rsidRPr="002C2FF1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  <w:t>корректура, редактура, доработка макетов, доставка.</w:t>
      </w:r>
    </w:p>
    <w:tbl>
      <w:tblPr>
        <w:tblW w:w="4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985"/>
      </w:tblGrid>
      <w:tr w:rsidR="004D1946" w:rsidRPr="004D1946" w14:paraId="63C59426" w14:textId="77777777" w:rsidTr="00A55537">
        <w:trPr>
          <w:trHeight w:val="60"/>
        </w:trPr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19E73C0" w14:textId="21152FD7" w:rsidR="00A55537" w:rsidRPr="002C2FF1" w:rsidRDefault="00A55537" w:rsidP="002C2FF1">
            <w:pPr>
              <w:spacing w:after="0"/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FF1">
              <w:rPr>
                <w:rFonts w:ascii="inherit" w:eastAsia="Times New Roman" w:hAnsi="inherit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Формат / тираж (4+0/4+4) в руб.</w:t>
            </w:r>
            <w:r w:rsidR="004D1946">
              <w:rPr>
                <w:rFonts w:ascii="inherit" w:eastAsia="Times New Roman" w:hAnsi="inherit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D1946" w:rsidRPr="002C2FF1">
              <w:rPr>
                <w:rFonts w:ascii="inherit" w:eastAsia="Times New Roman" w:hAnsi="inherit" w:cs="Arial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за 1 экз.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2F978B3E" w14:textId="6872E56C" w:rsidR="00A55537" w:rsidRPr="002C2FF1" w:rsidRDefault="00A55537" w:rsidP="002C2FF1">
            <w:pPr>
              <w:spacing w:after="0"/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FF1">
              <w:rPr>
                <w:rFonts w:ascii="inherit" w:eastAsia="Times New Roman" w:hAnsi="inherit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50000</w:t>
            </w:r>
            <w:r w:rsidRPr="004D1946">
              <w:rPr>
                <w:rFonts w:ascii="inherit" w:eastAsia="Times New Roman" w:hAnsi="inherit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 выше</w:t>
            </w:r>
          </w:p>
        </w:tc>
      </w:tr>
      <w:tr w:rsidR="004D1946" w:rsidRPr="004D1946" w14:paraId="60B82CF9" w14:textId="77777777" w:rsidTr="00A55537">
        <w:trPr>
          <w:trHeight w:val="6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DD172B6" w14:textId="77777777" w:rsidR="00A55537" w:rsidRPr="002C2FF1" w:rsidRDefault="00A55537" w:rsidP="002C2FF1">
            <w:pPr>
              <w:spacing w:after="0"/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FF1"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  <w:t>Агитационная листовка А5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C6B7019" w14:textId="6C0FE87C" w:rsidR="00A55537" w:rsidRPr="002C2FF1" w:rsidRDefault="004D1946" w:rsidP="002C2FF1">
            <w:pPr>
              <w:spacing w:after="0"/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946"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  <w:t>1,6</w:t>
            </w:r>
            <w:r w:rsidR="00A55537" w:rsidRPr="002C2FF1"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/ </w:t>
            </w:r>
            <w:r w:rsidRPr="004D1946"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  <w:t>2,0</w:t>
            </w:r>
          </w:p>
        </w:tc>
      </w:tr>
      <w:tr w:rsidR="004D1946" w:rsidRPr="004D1946" w14:paraId="7671EDAD" w14:textId="77777777" w:rsidTr="00A55537">
        <w:trPr>
          <w:trHeight w:val="60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4A227A6" w14:textId="77777777" w:rsidR="00A55537" w:rsidRPr="002C2FF1" w:rsidRDefault="00A55537" w:rsidP="002C2FF1">
            <w:pPr>
              <w:spacing w:after="0"/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FF1"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  <w:t>Агитационная листовка А4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CED4B63" w14:textId="03889F16" w:rsidR="00A55537" w:rsidRPr="002C2FF1" w:rsidRDefault="004D1946" w:rsidP="002C2FF1">
            <w:pPr>
              <w:spacing w:after="0"/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946"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  <w:t>3,3</w:t>
            </w:r>
            <w:r w:rsidR="00A55537" w:rsidRPr="002C2FF1"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/ </w:t>
            </w:r>
            <w:r w:rsidRPr="004D1946"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  <w:t>3,4</w:t>
            </w:r>
          </w:p>
        </w:tc>
      </w:tr>
      <w:tr w:rsidR="004D1946" w:rsidRPr="004D1946" w14:paraId="586D2F49" w14:textId="77777777" w:rsidTr="00A55537">
        <w:trPr>
          <w:trHeight w:val="6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BB80874" w14:textId="77777777" w:rsidR="00A55537" w:rsidRPr="002C2FF1" w:rsidRDefault="00A55537" w:rsidP="002C2FF1">
            <w:pPr>
              <w:spacing w:after="0"/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FF1"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  <w:t>Агитационный плакат А3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387B666" w14:textId="75C577D2" w:rsidR="00A55537" w:rsidRPr="002C2FF1" w:rsidRDefault="004D1946" w:rsidP="002C2FF1">
            <w:pPr>
              <w:spacing w:after="0"/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946"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  <w:t>6,4</w:t>
            </w:r>
          </w:p>
        </w:tc>
      </w:tr>
      <w:tr w:rsidR="004D1946" w:rsidRPr="004D1946" w14:paraId="50BDAAB7" w14:textId="77777777" w:rsidTr="00A55537">
        <w:trPr>
          <w:trHeight w:val="6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FBBE141" w14:textId="77777777" w:rsidR="00A55537" w:rsidRPr="002C2FF1" w:rsidRDefault="00A55537" w:rsidP="002C2FF1">
            <w:pPr>
              <w:spacing w:after="0"/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FF1"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  <w:t>Агитационный плакат А2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D7C9DC7" w14:textId="38FEE7CC" w:rsidR="00A55537" w:rsidRPr="002C2FF1" w:rsidRDefault="004D1946" w:rsidP="002C2FF1">
            <w:pPr>
              <w:spacing w:after="0"/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946"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  <w:t>13,1</w:t>
            </w:r>
          </w:p>
        </w:tc>
      </w:tr>
      <w:tr w:rsidR="004D1946" w:rsidRPr="004D1946" w14:paraId="0FEB0319" w14:textId="77777777" w:rsidTr="00A55537">
        <w:trPr>
          <w:trHeight w:val="58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74B1D01" w14:textId="77777777" w:rsidR="00A55537" w:rsidRPr="002C2FF1" w:rsidRDefault="00A55537" w:rsidP="002C2FF1">
            <w:pPr>
              <w:spacing w:after="0"/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FF1"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  <w:t>Календарики 70*100мм. 4+4.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D97497C" w14:textId="30250099" w:rsidR="00A55537" w:rsidRPr="002C2FF1" w:rsidRDefault="004D1946" w:rsidP="002C2FF1">
            <w:pPr>
              <w:spacing w:after="0"/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946"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  <w:t>2,2</w:t>
            </w:r>
          </w:p>
        </w:tc>
      </w:tr>
    </w:tbl>
    <w:p w14:paraId="45E2A2E2" w14:textId="602A0027" w:rsidR="002C2FF1" w:rsidRPr="002C2FF1" w:rsidRDefault="002C2FF1" w:rsidP="002C2FF1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C2FF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br/>
      </w:r>
      <w:r w:rsidR="00A55537" w:rsidRPr="004D1946">
        <w:rPr>
          <w:rFonts w:ascii="inherit" w:eastAsia="Times New Roman" w:hAnsi="inherit" w:cs="Arial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П</w:t>
      </w:r>
      <w:r w:rsidRPr="002C2FF1">
        <w:rPr>
          <w:rFonts w:ascii="inherit" w:eastAsia="Times New Roman" w:hAnsi="inherit" w:cs="Arial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ечать газет формат АЗ бумага газетная 48 г/м</w:t>
      </w:r>
      <w:r w:rsidRPr="002C2FF1">
        <w:rPr>
          <w:rFonts w:ascii="inherit" w:eastAsia="Times New Roman" w:hAnsi="inherit" w:cs="Arial"/>
          <w:b/>
          <w:bCs/>
          <w:kern w:val="0"/>
          <w:sz w:val="18"/>
          <w:szCs w:val="18"/>
          <w:shd w:val="clear" w:color="auto" w:fill="FFFFFF"/>
          <w:vertAlign w:val="superscript"/>
          <w:lang w:eastAsia="ru-RU"/>
          <w14:ligatures w14:val="none"/>
        </w:rPr>
        <w:t>2</w:t>
      </w:r>
      <w:r w:rsidRPr="002C2FF1">
        <w:rPr>
          <w:rFonts w:ascii="inherit" w:eastAsia="Times New Roman" w:hAnsi="inherit" w:cs="Arial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, руб. за 1 экз.</w:t>
      </w:r>
    </w:p>
    <w:tbl>
      <w:tblPr>
        <w:tblW w:w="37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932"/>
      </w:tblGrid>
      <w:tr w:rsidR="004D1946" w:rsidRPr="004D1946" w14:paraId="4DC9474B" w14:textId="77777777" w:rsidTr="00A55537">
        <w:trPr>
          <w:trHeight w:val="59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8F98E9" w14:textId="77777777" w:rsidR="00A55537" w:rsidRPr="002C2FF1" w:rsidRDefault="00A55537" w:rsidP="002C2FF1">
            <w:pPr>
              <w:spacing w:after="0"/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Hlk517444609"/>
            <w:r w:rsidRPr="002C2FF1">
              <w:rPr>
                <w:rFonts w:ascii="inherit" w:eastAsia="Times New Roman" w:hAnsi="inherit" w:cs="Arial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Полосы/тираж</w:t>
            </w:r>
            <w:bookmarkEnd w:id="0"/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F42F59" w14:textId="77777777" w:rsidR="00A55537" w:rsidRPr="002C2FF1" w:rsidRDefault="00A55537" w:rsidP="002C2FF1">
            <w:pPr>
              <w:spacing w:after="0"/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FF1">
              <w:rPr>
                <w:rFonts w:ascii="inherit" w:eastAsia="Times New Roman" w:hAnsi="inherit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100000 и выше</w:t>
            </w:r>
          </w:p>
        </w:tc>
      </w:tr>
      <w:tr w:rsidR="004D1946" w:rsidRPr="004D1946" w14:paraId="198B6ACA" w14:textId="77777777" w:rsidTr="00A55537">
        <w:trPr>
          <w:trHeight w:val="5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C0D98B" w14:textId="77777777" w:rsidR="00A55537" w:rsidRPr="002C2FF1" w:rsidRDefault="00A55537" w:rsidP="002C2FF1">
            <w:pPr>
              <w:spacing w:after="0"/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FF1"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5FA00A" w14:textId="77777777" w:rsidR="00A55537" w:rsidRPr="002C2FF1" w:rsidRDefault="00A55537" w:rsidP="002C2FF1">
            <w:pPr>
              <w:spacing w:after="0"/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FF1"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  <w:t>1,80</w:t>
            </w:r>
          </w:p>
        </w:tc>
      </w:tr>
      <w:tr w:rsidR="004D1946" w:rsidRPr="004D1946" w14:paraId="225D1668" w14:textId="77777777" w:rsidTr="00A55537">
        <w:trPr>
          <w:trHeight w:val="14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8C81FB" w14:textId="77777777" w:rsidR="00A55537" w:rsidRPr="002C2FF1" w:rsidRDefault="00A55537" w:rsidP="002C2FF1">
            <w:pPr>
              <w:spacing w:after="0"/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FF1"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1E16CA" w14:textId="77777777" w:rsidR="00A55537" w:rsidRPr="002C2FF1" w:rsidRDefault="00A55537" w:rsidP="002C2FF1">
            <w:pPr>
              <w:spacing w:after="0"/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FF1">
              <w:rPr>
                <w:rFonts w:ascii="inherit" w:eastAsia="Times New Roman" w:hAnsi="inherit" w:cs="Arial"/>
                <w:kern w:val="0"/>
                <w:sz w:val="24"/>
                <w:szCs w:val="24"/>
                <w:lang w:eastAsia="ru-RU"/>
                <w14:ligatures w14:val="none"/>
              </w:rPr>
              <w:t>2,95</w:t>
            </w:r>
          </w:p>
        </w:tc>
      </w:tr>
    </w:tbl>
    <w:p w14:paraId="0622829F" w14:textId="77777777" w:rsidR="00A55537" w:rsidRPr="004D1946" w:rsidRDefault="002C2FF1" w:rsidP="006C0B77">
      <w:pPr>
        <w:spacing w:after="0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4D194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br/>
      </w:r>
      <w:r w:rsidRPr="004D1946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  <w:t>Расчет стоимости печатных и иных агитационных материалов с другими параметрами (тираж, формат, цветность, материал, плотность и т.д.) производится индивидуально.</w:t>
      </w:r>
      <w:r w:rsidRPr="004D194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br/>
      </w:r>
      <w:r w:rsidRPr="004D1946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Услуги по разработке макета оплачиваются отдельно. Цены даны </w:t>
      </w:r>
      <w:r w:rsidR="00A55537" w:rsidRPr="004D1946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  <w:t>без учета</w:t>
      </w:r>
      <w:r w:rsidRPr="004D1946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НДС</w:t>
      </w:r>
      <w:r w:rsidR="00A55537" w:rsidRPr="004D1946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p w14:paraId="6D81504B" w14:textId="10281690" w:rsidR="00F12C76" w:rsidRDefault="002C2FF1" w:rsidP="00A55537">
      <w:r w:rsidRPr="002C2FF1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C2FF1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Наименование организации: </w:t>
      </w:r>
      <w:r w:rsidR="00A55537" w:rsidRPr="001F09E5">
        <w:t>Индивидуальный предприниматель Купцов Евгений Евгеньевич</w:t>
      </w:r>
      <w:r w:rsidR="00A55537">
        <w:t>,</w:t>
      </w:r>
      <w:r w:rsidR="00A55537">
        <w:rPr>
          <w:rFonts w:ascii="inherit" w:eastAsia="Times New Roman" w:hAnsi="inherit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A55537" w:rsidRPr="00A55537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ИНН 245206213250</w:t>
      </w:r>
      <w:r w:rsidRPr="002C2FF1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C2FF1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Юридический адрес: </w:t>
      </w:r>
      <w:r w:rsidR="00A55537" w:rsidRPr="00A55537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663691, Красноярский Край, г. Зеленогорск, ул. Спортивная, д.44</w:t>
      </w:r>
      <w:r w:rsidRPr="002C2FF1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C2FF1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Контактные телефоны: +7 (</w:t>
      </w:r>
      <w:r w:rsidR="004D1946" w:rsidRPr="004D1946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923</w:t>
      </w:r>
      <w:r w:rsidRPr="002C2FF1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) </w:t>
      </w:r>
      <w:r w:rsidR="004D1946" w:rsidRPr="004D1946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649</w:t>
      </w:r>
      <w:r w:rsidRPr="002C2FF1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</w:t>
      </w:r>
      <w:r w:rsidR="004D1946" w:rsidRPr="004D1946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99</w:t>
      </w:r>
      <w:r w:rsidRPr="002C2FF1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</w:t>
      </w:r>
      <w:r w:rsidR="00636CCD" w:rsidRPr="004D1946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12</w:t>
      </w:r>
      <w:r w:rsidR="00636CCD" w:rsidRPr="002C2FF1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, Электронная</w:t>
      </w:r>
      <w:r w:rsidRPr="002C2FF1">
        <w:rPr>
          <w:rFonts w:ascii="Arial" w:eastAsia="Times New Roman" w:hAnsi="Arial" w:cs="Arial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</w:t>
      </w:r>
      <w:r w:rsidR="00A55537">
        <w:rPr>
          <w:rFonts w:ascii="Arial" w:eastAsia="Times New Roman" w:hAnsi="Arial" w:cs="Arial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</w:t>
      </w:r>
      <w:r w:rsidRPr="002C2FF1">
        <w:rPr>
          <w:rFonts w:ascii="Arial" w:eastAsia="Times New Roman" w:hAnsi="Arial" w:cs="Arial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очта: </w:t>
      </w:r>
      <w:proofErr w:type="spellStart"/>
      <w:r w:rsidR="00A55537" w:rsidRPr="00A55537">
        <w:rPr>
          <w:rFonts w:ascii="inherit" w:eastAsia="Times New Roman" w:hAnsi="inherit" w:cs="Arial"/>
          <w:color w:val="000000"/>
          <w:kern w:val="0"/>
          <w:sz w:val="27"/>
          <w:szCs w:val="27"/>
          <w:u w:val="single"/>
          <w:shd w:val="clear" w:color="auto" w:fill="FFFFFF"/>
          <w:lang w:eastAsia="ru-RU"/>
          <w14:ligatures w14:val="none"/>
        </w:rPr>
        <w:t>evgeny.kupcov</w:t>
      </w:r>
      <w:proofErr w:type="spellEnd"/>
      <w:r w:rsidR="00A55537" w:rsidRPr="00A55537">
        <w:rPr>
          <w:rFonts w:ascii="inherit" w:eastAsia="Times New Roman" w:hAnsi="inherit" w:cs="Arial"/>
          <w:color w:val="000000"/>
          <w:kern w:val="0"/>
          <w:sz w:val="27"/>
          <w:szCs w:val="27"/>
          <w:u w:val="single"/>
          <w:shd w:val="clear" w:color="auto" w:fill="FFFFFF"/>
          <w:lang w:eastAsia="ru-RU"/>
          <w14:ligatures w14:val="none"/>
        </w:rPr>
        <w:t>@</w:t>
      </w:r>
      <w:proofErr w:type="spellStart"/>
      <w:r w:rsidR="00A55537">
        <w:rPr>
          <w:rFonts w:ascii="inherit" w:eastAsia="Times New Roman" w:hAnsi="inherit" w:cs="Arial"/>
          <w:color w:val="000000"/>
          <w:kern w:val="0"/>
          <w:sz w:val="27"/>
          <w:szCs w:val="27"/>
          <w:u w:val="single"/>
          <w:shd w:val="clear" w:color="auto" w:fill="FFFFFF"/>
          <w:lang w:val="en-US" w:eastAsia="ru-RU"/>
          <w14:ligatures w14:val="none"/>
        </w:rPr>
        <w:t>yandex</w:t>
      </w:r>
      <w:proofErr w:type="spellEnd"/>
      <w:r w:rsidR="00A55537" w:rsidRPr="00A55537">
        <w:rPr>
          <w:rFonts w:ascii="inherit" w:eastAsia="Times New Roman" w:hAnsi="inherit" w:cs="Arial"/>
          <w:color w:val="000000"/>
          <w:kern w:val="0"/>
          <w:sz w:val="27"/>
          <w:szCs w:val="27"/>
          <w:u w:val="single"/>
          <w:shd w:val="clear" w:color="auto" w:fill="FFFFFF"/>
          <w:lang w:eastAsia="ru-RU"/>
          <w14:ligatures w14:val="none"/>
        </w:rPr>
        <w:t>.</w:t>
      </w:r>
      <w:proofErr w:type="spellStart"/>
      <w:r w:rsidR="00A55537">
        <w:rPr>
          <w:rFonts w:ascii="inherit" w:eastAsia="Times New Roman" w:hAnsi="inherit" w:cs="Arial"/>
          <w:color w:val="000000"/>
          <w:kern w:val="0"/>
          <w:sz w:val="27"/>
          <w:szCs w:val="27"/>
          <w:u w:val="single"/>
          <w:shd w:val="clear" w:color="auto" w:fill="FFFFFF"/>
          <w:lang w:val="en-US" w:eastAsia="ru-RU"/>
          <w14:ligatures w14:val="none"/>
        </w:rPr>
        <w:t>ru</w:t>
      </w:r>
      <w:proofErr w:type="spellEnd"/>
      <w:r w:rsidRPr="002C2FF1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F1"/>
    <w:rsid w:val="00207192"/>
    <w:rsid w:val="002927C9"/>
    <w:rsid w:val="002C2FF1"/>
    <w:rsid w:val="003C7BF5"/>
    <w:rsid w:val="004D1946"/>
    <w:rsid w:val="00636CCD"/>
    <w:rsid w:val="00656A7E"/>
    <w:rsid w:val="0068148C"/>
    <w:rsid w:val="006C0B77"/>
    <w:rsid w:val="007203B8"/>
    <w:rsid w:val="008242FF"/>
    <w:rsid w:val="00870751"/>
    <w:rsid w:val="00922C48"/>
    <w:rsid w:val="00A55537"/>
    <w:rsid w:val="00AA04B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16B4"/>
  <w15:chartTrackingRefBased/>
  <w15:docId w15:val="{A68EC056-7DB7-4782-8DD7-0D8DF3EE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C2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F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F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FF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FF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FF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FF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2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2F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2FF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C2FF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C2FF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C2FF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C2FF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C2FF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C2F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2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FF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2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2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2FF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C2F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2F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2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2FF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C2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0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2025-06-30T02:54:00Z</dcterms:created>
  <dcterms:modified xsi:type="dcterms:W3CDTF">2025-06-30T03:16:00Z</dcterms:modified>
</cp:coreProperties>
</file>