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97" w:rsidRPr="00522B87" w:rsidRDefault="00CF6997" w:rsidP="00CF699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 w:rsidRPr="00522B87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CF6997" w:rsidRPr="00522B87" w:rsidRDefault="00CF6997" w:rsidP="00CF699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 w:cs="Times New Roman"/>
        </w:rPr>
      </w:pPr>
      <w:r w:rsidRPr="00522B87">
        <w:rPr>
          <w:rFonts w:ascii="Times New Roman" w:hAnsi="Times New Roman" w:cs="Times New Roman"/>
        </w:rPr>
        <w:t xml:space="preserve">                                                                                       Глава Бартатского сельсовета</w:t>
      </w:r>
    </w:p>
    <w:p w:rsidR="00CF6997" w:rsidRPr="00522B87" w:rsidRDefault="00CF6997" w:rsidP="00CF6997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Pr="00522B87">
        <w:rPr>
          <w:rFonts w:ascii="Times New Roman" w:hAnsi="Times New Roman" w:cs="Times New Roman"/>
        </w:rPr>
        <w:t>(</w:t>
      </w:r>
      <w:proofErr w:type="spellStart"/>
      <w:r w:rsidRPr="00522B87">
        <w:rPr>
          <w:rFonts w:ascii="Times New Roman" w:hAnsi="Times New Roman" w:cs="Times New Roman"/>
        </w:rPr>
        <w:t>А.Е.Шейко</w:t>
      </w:r>
      <w:proofErr w:type="spellEnd"/>
      <w:r w:rsidRPr="00522B87">
        <w:rPr>
          <w:rFonts w:ascii="Times New Roman" w:hAnsi="Times New Roman" w:cs="Times New Roman"/>
        </w:rPr>
        <w:t>)</w:t>
      </w:r>
    </w:p>
    <w:p w:rsidR="00CF6997" w:rsidRPr="00522B87" w:rsidRDefault="00CF6997" w:rsidP="00CF69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522B8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AB0818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января 202</w:t>
      </w:r>
      <w:r w:rsidR="00AB0818">
        <w:rPr>
          <w:rFonts w:ascii="Times New Roman" w:hAnsi="Times New Roman" w:cs="Times New Roman"/>
        </w:rPr>
        <w:t>5</w:t>
      </w:r>
      <w:r w:rsidRPr="00522B87">
        <w:rPr>
          <w:rFonts w:ascii="Times New Roman" w:hAnsi="Times New Roman" w:cs="Times New Roman"/>
        </w:rPr>
        <w:t>г.</w:t>
      </w:r>
    </w:p>
    <w:p w:rsidR="00CF6997" w:rsidRDefault="00CF6997" w:rsidP="00CF69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6997" w:rsidRDefault="00CF6997" w:rsidP="00CF699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Отчет о выполнении целевой программы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"Развитие малого и среднего предпринимательства на территории                                                                                                            Бартатского сельсовета» за 202</w:t>
      </w:r>
      <w:r w:rsidR="00AB081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CF6997" w:rsidRDefault="00CF6997" w:rsidP="00CF699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CF6997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E75C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утверждена Постановлением администрации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Бартатского сельсовета от </w:t>
      </w:r>
      <w:r w:rsidR="00AB0818">
        <w:rPr>
          <w:rFonts w:ascii="Times New Roman" w:eastAsia="Calibri" w:hAnsi="Times New Roman" w:cs="Times New Roman"/>
          <w:sz w:val="24"/>
          <w:szCs w:val="24"/>
          <w:lang w:eastAsia="ru-RU"/>
        </w:rPr>
        <w:t>25.01.2024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</w:t>
      </w:r>
      <w:r w:rsidR="00AB0818"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AB0818" w:rsidRPr="00AB0818">
        <w:rPr>
          <w:rFonts w:ascii="Times New Roman" w:hAnsi="Times New Roman" w:cs="Times New Roman"/>
          <w:sz w:val="24"/>
          <w:szCs w:val="24"/>
          <w:lang w:eastAsia="ru-RU"/>
        </w:rPr>
        <w:t>Об  утверждении  муниципальной программы «Развитие малого и среднего предпринимательства на территории Бартатского сельсовета на 2024 -2026</w:t>
      </w:r>
      <w:r w:rsidR="00AB0818">
        <w:rPr>
          <w:rFonts w:ascii="Times New Roman" w:hAnsi="Times New Roman" w:cs="Times New Roman"/>
          <w:sz w:val="24"/>
          <w:szCs w:val="24"/>
          <w:lang w:eastAsia="ru-RU"/>
        </w:rPr>
        <w:t xml:space="preserve"> годы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CF6997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824BD">
        <w:rPr>
          <w:rFonts w:ascii="Times New Roman" w:hAnsi="Times New Roman" w:cs="Times New Roman"/>
          <w:sz w:val="24"/>
          <w:szCs w:val="24"/>
        </w:rPr>
        <w:t xml:space="preserve">Работа по развитию малого и среднего предпринимательства  на территории Бартатского сельсовета осуществляется  в соответствии  с </w:t>
      </w:r>
      <w:hyperlink r:id="rId5" w:anchor="100" w:history="1">
        <w:r w:rsidRPr="00B824BD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 от 06.10.2003 г. № 131-ФЗ «Об общих принципах организации местного самоуправления в Российской Федерации"</w:t>
        </w:r>
      </w:hyperlink>
      <w:r w:rsidRPr="00B824BD">
        <w:rPr>
          <w:rFonts w:ascii="Times New Roman" w:hAnsi="Times New Roman" w:cs="Times New Roman"/>
          <w:sz w:val="24"/>
          <w:szCs w:val="24"/>
          <w:lang w:eastAsia="ru-RU"/>
        </w:rPr>
        <w:t>, Федеральным законом от 24.07.2007 г. № 209-ФЗ «О развитии малого и среднего предпринимательства в Российской Федерации», Решением Бартатского сельского Совета депутатов от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24BD">
        <w:rPr>
          <w:rFonts w:ascii="Times New Roman" w:hAnsi="Times New Roman" w:cs="Times New Roman"/>
          <w:sz w:val="24"/>
          <w:szCs w:val="24"/>
          <w:lang w:eastAsia="ru-RU"/>
        </w:rPr>
        <w:t>23.11.2016г. №17-99 «</w:t>
      </w:r>
      <w:r w:rsidRPr="00B824BD">
        <w:rPr>
          <w:rFonts w:ascii="Times New Roman" w:hAnsi="Times New Roman" w:cs="Times New Roman"/>
          <w:sz w:val="24"/>
          <w:szCs w:val="24"/>
        </w:rPr>
        <w:t>Об утверждении положения о содействии в</w:t>
      </w:r>
      <w:proofErr w:type="gramEnd"/>
      <w:r w:rsidRPr="00B824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24BD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B824BD">
        <w:rPr>
          <w:rFonts w:ascii="Times New Roman" w:hAnsi="Times New Roman" w:cs="Times New Roman"/>
          <w:sz w:val="24"/>
          <w:szCs w:val="24"/>
        </w:rPr>
        <w:t xml:space="preserve"> сельскохозяйственного производства, создания условий для развития малого и среднего предпринимательства на территории Бартатского сельсовета», </w:t>
      </w:r>
      <w:r w:rsidRPr="00B824BD">
        <w:rPr>
          <w:rFonts w:ascii="Times New Roman" w:hAnsi="Times New Roman" w:cs="Times New Roman"/>
          <w:sz w:val="24"/>
          <w:szCs w:val="24"/>
          <w:lang w:eastAsia="ru-RU"/>
        </w:rPr>
        <w:t>Уставом Бартатского сельсовета.</w:t>
      </w:r>
    </w:p>
    <w:p w:rsidR="00CF6997" w:rsidRPr="00B824BD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Основной целью программы является </w:t>
      </w:r>
      <w:r w:rsidRPr="00B824BD">
        <w:rPr>
          <w:rFonts w:ascii="Times New Roman" w:hAnsi="Times New Roman" w:cs="Times New Roman"/>
          <w:sz w:val="24"/>
          <w:szCs w:val="24"/>
          <w:lang w:eastAsia="ru-RU"/>
        </w:rPr>
        <w:t>создание на территории    Бартатского сельсовета условий для устойчивого развития предприятий субъектов малого и среднего бизнеса на основе формирования эффективных механизмов его поддержки</w:t>
      </w:r>
      <w:r w:rsidRPr="0041391A">
        <w:rPr>
          <w:rFonts w:ascii="Arial" w:hAnsi="Arial" w:cs="Arial"/>
          <w:sz w:val="24"/>
          <w:szCs w:val="24"/>
          <w:lang w:eastAsia="ru-RU"/>
        </w:rPr>
        <w:t>.</w:t>
      </w:r>
    </w:p>
    <w:p w:rsidR="00CF6997" w:rsidRDefault="00CF6997" w:rsidP="00CF6997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4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Основными задачами программы являются: 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3. Устранение административных барьеров, препятствующих развитию субъекта малого и среднего бизнеса.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4. Совершенствование методов и механизмов финансовой поддержки субъектов малого и среднего предпринимательства.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5. Повышение деловой и инвестиционной активности предприятий субъектов малого и среднего бизнеса;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6. Создание условий для увеличения занятости населения.</w:t>
      </w:r>
    </w:p>
    <w:p w:rsidR="00CF6997" w:rsidRPr="00E75C8A" w:rsidRDefault="00CF6997" w:rsidP="00CF6997">
      <w:pPr>
        <w:spacing w:after="0" w:line="240" w:lineRule="auto"/>
        <w:ind w:left="82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CF6997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E75C8A">
        <w:rPr>
          <w:rFonts w:ascii="Times New Roman" w:hAnsi="Times New Roman" w:cs="Times New Roman"/>
          <w:sz w:val="24"/>
          <w:szCs w:val="24"/>
          <w:lang w:eastAsia="ru-RU"/>
        </w:rPr>
        <w:t>8. Привлечение субъектов малого и среднего предпринимательства для выполнения муниципального заказа.</w:t>
      </w:r>
    </w:p>
    <w:p w:rsidR="00CF6997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997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997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6997" w:rsidRPr="00E75C8A" w:rsidRDefault="00CF6997" w:rsidP="00CF6997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 202</w:t>
      </w:r>
      <w:r w:rsidR="00AB0818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выполнены следующие мероприятия:</w:t>
      </w:r>
    </w:p>
    <w:tbl>
      <w:tblPr>
        <w:tblW w:w="13917" w:type="dxa"/>
        <w:jc w:val="center"/>
        <w:tblCellSpacing w:w="0" w:type="dxa"/>
        <w:tblInd w:w="-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55"/>
        <w:gridCol w:w="2575"/>
        <w:gridCol w:w="1452"/>
        <w:gridCol w:w="863"/>
        <w:gridCol w:w="1052"/>
        <w:gridCol w:w="952"/>
        <w:gridCol w:w="988"/>
        <w:gridCol w:w="1465"/>
        <w:gridCol w:w="4015"/>
      </w:tblGrid>
      <w:tr w:rsidR="00CF6997" w:rsidRPr="00CF6997" w:rsidTr="000135C5">
        <w:trPr>
          <w:cantSplit/>
          <w:trHeight w:val="286"/>
          <w:tblCellSpacing w:w="0" w:type="dxa"/>
          <w:jc w:val="center"/>
        </w:trPr>
        <w:tc>
          <w:tcPr>
            <w:tcW w:w="55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  <w:proofErr w:type="gramEnd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Наименование объектов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Срок исполнения</w:t>
            </w:r>
          </w:p>
        </w:tc>
        <w:tc>
          <w:tcPr>
            <w:tcW w:w="93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ИСТОЧНИКИ ФИНАНСИРОВАНИЯ</w:t>
            </w:r>
          </w:p>
        </w:tc>
      </w:tr>
      <w:tr w:rsidR="00CF6997" w:rsidRPr="00CF6997" w:rsidTr="000135C5">
        <w:trPr>
          <w:cantSplit/>
          <w:trHeight w:val="658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ПРИВЛЕЧЕННЫЕ</w:t>
            </w:r>
          </w:p>
          <w:p w:rsidR="00CF6997" w:rsidRPr="00CF6997" w:rsidRDefault="00CF6997" w:rsidP="00CF6997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СР</w:t>
            </w:r>
          </w:p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ЕДСТВА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6997" w:rsidRPr="00CF6997" w:rsidTr="000135C5">
        <w:trPr>
          <w:cantSplit/>
          <w:trHeight w:val="555"/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Местный бюджет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Краевой</w:t>
            </w:r>
          </w:p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бюджет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Целевые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Средства предприятий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Результаты исполнения</w:t>
            </w:r>
          </w:p>
        </w:tc>
      </w:tr>
      <w:tr w:rsidR="00CF6997" w:rsidRPr="00CF6997" w:rsidTr="000135C5">
        <w:trPr>
          <w:tblCellSpacing w:w="0" w:type="dxa"/>
          <w:jc w:val="center"/>
        </w:trPr>
        <w:tc>
          <w:tcPr>
            <w:tcW w:w="13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1. Информационно -  правовое обеспечение малого предпринимательства</w:t>
            </w:r>
          </w:p>
        </w:tc>
      </w:tr>
      <w:tr w:rsidR="00CF6997" w:rsidRPr="00CF6997" w:rsidTr="000135C5">
        <w:trPr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CF6997" w:rsidRPr="00CF6997" w:rsidTr="000135C5">
        <w:trPr>
          <w:trHeight w:val="540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Ведение реестра субъектов малого предпринимательства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B08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Реестр ведется</w:t>
            </w:r>
          </w:p>
        </w:tc>
      </w:tr>
      <w:tr w:rsidR="00CF6997" w:rsidRPr="00CF6997" w:rsidTr="000135C5">
        <w:trPr>
          <w:trHeight w:val="55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1.2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Проведение мониторинга состояния малого предпринимательства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B08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Проводится</w:t>
            </w:r>
          </w:p>
        </w:tc>
      </w:tr>
      <w:tr w:rsidR="00CF6997" w:rsidRPr="00CF6997" w:rsidTr="000135C5">
        <w:trPr>
          <w:trHeight w:val="49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1.3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Доведение до  субъектов малого и среднего предпринимательства правовой информации по вопросам применения норм и изменения законодательства РФ и Красноярского края.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B08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Доводится информация до субъектов</w:t>
            </w:r>
          </w:p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малого и среднего предпринимательства через печатное издание </w:t>
            </w:r>
            <w:r w:rsidRPr="00CF6997">
              <w:rPr>
                <w:rFonts w:ascii="Times New Roman" w:hAnsi="Times New Roman" w:cs="Times New Roman"/>
                <w:sz w:val="24"/>
                <w:szCs w:val="24"/>
              </w:rPr>
              <w:t xml:space="preserve">«Ведомости муниципальных органов Бартатского сельсовета 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края», данная информация размещается на официальном   сайте администрации 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CF6997" w:rsidRPr="00CF6997" w:rsidTr="000135C5">
        <w:trPr>
          <w:trHeight w:val="49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1.4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Принятие участия в разработке нормативных правовых актов 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Большемуртинского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района, регламентирующие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предпринимательскую деятельность (при необходимости)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B081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B08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 20</w:t>
            </w:r>
            <w:r w:rsidR="00AC2D5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</w:t>
            </w:r>
            <w:r w:rsidR="00AB081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году не участвовали, не было необходимости.  </w:t>
            </w:r>
          </w:p>
        </w:tc>
      </w:tr>
      <w:tr w:rsidR="00CF6997" w:rsidRPr="00CF6997" w:rsidTr="00F0084F">
        <w:trPr>
          <w:trHeight w:val="7183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1.5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Разработка нормативных правовых актов по поддержке субъектов малого и среднего бизнеса, осуществляющего предпринимательскую деятельность на территории Бартатского сельсовета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F0084F" w:rsidP="00CF69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2024-2026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1DAE" w:rsidRPr="00F0084F" w:rsidRDefault="00CF6997" w:rsidP="00F008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году </w:t>
            </w:r>
            <w:r w:rsidR="004D5F51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 территории Бартатского сельсовета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является действующим </w:t>
            </w:r>
            <w:r w:rsidR="00AC2D5B" w:rsidRPr="00BC2E2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Бартатского сельсовета от 28.09.2021 № 73 «</w:t>
            </w:r>
            <w:r w:rsidR="00AC2D5B" w:rsidRPr="00BC2E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 услуги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  <w:proofErr w:type="gramEnd"/>
            <w:r w:rsidR="00AC2D5B" w:rsidRPr="00BC2E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proofErr w:type="gramStart"/>
            <w:r w:rsidR="00AC2D5B" w:rsidRPr="00BC2E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31DAE" w:rsidRPr="00C77F1A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  <w:proofErr w:type="gramEnd"/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(в редакции от </w:t>
            </w:r>
            <w:r w:rsidR="00F0084F">
              <w:rPr>
                <w:rFonts w:ascii="Times New Roman" w:eastAsia="Times New Roman" w:hAnsi="Times New Roman" w:cs="Times New Roman"/>
                <w:sz w:val="24"/>
                <w:szCs w:val="24"/>
              </w:rPr>
              <w:t>11.05.2023 № 27</w:t>
            </w:r>
          </w:p>
        </w:tc>
      </w:tr>
      <w:tr w:rsidR="00CF6997" w:rsidRPr="00CF6997" w:rsidTr="000135C5">
        <w:trPr>
          <w:cantSplit/>
          <w:trHeight w:val="989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Обеспечение присутствия в среде Интернет регулярно обновляемой информации о малом бизнесе поселения и района, деятельности инфраструктуры поддержки малого предпринимательства.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Ежегодно обновляется </w:t>
            </w:r>
            <w:r w:rsidRPr="00CF69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информация о субъектах малого и среднего предпринимательства на территории</w:t>
            </w:r>
            <w:r w:rsidRPr="00CF699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F69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Бартатского сельсовета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на официальном сайте администрации 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Большемуртинского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района в разделе «Муниципальные образования», далее «Новости».</w:t>
            </w:r>
          </w:p>
        </w:tc>
      </w:tr>
      <w:tr w:rsidR="00CF6997" w:rsidRPr="00CF6997" w:rsidTr="000135C5">
        <w:trPr>
          <w:cantSplit/>
          <w:trHeight w:val="781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1.7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Оказание консультативной, информационной и методологической помощи субъектам малого и среднего предпринимательства в организации и ведении бизнеса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При необходимости</w:t>
            </w:r>
          </w:p>
        </w:tc>
      </w:tr>
      <w:tr w:rsidR="00CF6997" w:rsidRPr="00CF6997" w:rsidTr="000135C5">
        <w:trPr>
          <w:cantSplit/>
          <w:trHeight w:val="534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1.8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Содействие молодежи в решении вопросов при организации собственного дела.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Обращений не поступало</w:t>
            </w:r>
          </w:p>
        </w:tc>
      </w:tr>
      <w:tr w:rsidR="00CF6997" w:rsidRPr="00CF6997" w:rsidTr="000135C5">
        <w:trPr>
          <w:trHeight w:val="360"/>
          <w:tblCellSpacing w:w="0" w:type="dxa"/>
          <w:jc w:val="center"/>
        </w:trPr>
        <w:tc>
          <w:tcPr>
            <w:tcW w:w="13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2. Развитие инфраструктуры малого предпринимательства</w:t>
            </w:r>
          </w:p>
        </w:tc>
      </w:tr>
      <w:tr w:rsidR="00CF6997" w:rsidRPr="00CF6997" w:rsidTr="000135C5">
        <w:trPr>
          <w:trHeight w:val="6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F6997" w:rsidRPr="00CF6997" w:rsidTr="000135C5">
        <w:trPr>
          <w:trHeight w:val="360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2.1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Формирование и ведение Реестра муниципального имущества для предоставления (на долгосрочной основе, в т.ч. по льготным ставкам арендной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lastRenderedPageBreak/>
              <w:t>платы)</w:t>
            </w:r>
          </w:p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субъектам малого и среднего предпринимательства (Федеральный закон от 22.07.2008 № 159-ФЗ)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4D5F5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4D5F5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году м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униципальное имущество для предоставления (на долгосрочной основе, в т.ч. по льготным ставкам арендной платы)</w:t>
            </w:r>
            <w:r w:rsidRPr="00CF69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субъектам малого и среднего предпринимательства не предоставлялось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  <w:tr w:rsidR="00CF6997" w:rsidRPr="00CF6997" w:rsidTr="000135C5">
        <w:trPr>
          <w:trHeight w:val="411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Реализация комплекса мероприятий по устранению административных барьеров на пути развития малого и среднего предпринимательства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Административных барьеров на пути развития  малого и среднего предпринимательства в 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году не наблюдалось</w:t>
            </w:r>
          </w:p>
        </w:tc>
      </w:tr>
      <w:tr w:rsidR="00CF6997" w:rsidRPr="00CF6997" w:rsidTr="000135C5">
        <w:trPr>
          <w:trHeight w:val="257"/>
          <w:tblCellSpacing w:w="0" w:type="dxa"/>
          <w:jc w:val="center"/>
        </w:trPr>
        <w:tc>
          <w:tcPr>
            <w:tcW w:w="13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3.Финансовая и имущественная поддержка</w:t>
            </w:r>
          </w:p>
        </w:tc>
      </w:tr>
      <w:tr w:rsidR="00CF6997" w:rsidRPr="00CF6997" w:rsidTr="000135C5">
        <w:trPr>
          <w:trHeight w:val="269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Привлечение субъектов малого предпринимательства к районным и краевым  конкурсам по финансовой поддержке лучших </w:t>
            </w:r>
            <w:proofErr w:type="spellStart"/>
            <w:proofErr w:type="gramStart"/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бизнес-проектов</w:t>
            </w:r>
            <w:proofErr w:type="spellEnd"/>
            <w:proofErr w:type="gramEnd"/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За 202</w:t>
            </w:r>
            <w:r w:rsidR="00F0084F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год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субъекты малого предпринимательства к районным и краевым  конкурсам по финансовой поддержке </w:t>
            </w:r>
            <w:proofErr w:type="gramStart"/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лучших</w:t>
            </w:r>
            <w:proofErr w:type="gramEnd"/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бизнес-проектов</w:t>
            </w:r>
            <w:proofErr w:type="spellEnd"/>
            <w:r w:rsidRPr="00CF6997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не привлекались </w:t>
            </w:r>
          </w:p>
        </w:tc>
      </w:tr>
      <w:tr w:rsidR="00CF6997" w:rsidRPr="00CF6997" w:rsidTr="000135C5">
        <w:trPr>
          <w:trHeight w:val="420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3.2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Предоставление в аренду нежилых помещений, земельных участков, находящихся в муниципальной собственности, субъектам малого предпринимательства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F0084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F0084F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Индивидуальным предпринимателям предоставлены нежилые помещения в аренду для розничн</w:t>
            </w:r>
            <w:r w:rsidR="00BC2E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ой торговли (в с</w:t>
            </w:r>
            <w:proofErr w:type="gramStart"/>
            <w:r w:rsidR="00BC2E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.Б</w:t>
            </w:r>
            <w:proofErr w:type="gramEnd"/>
            <w:r w:rsidR="00BC2E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артат-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="00BC2E21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И.П.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.), в 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году дополнительными соглашениями продлены данные договора аренды.</w:t>
            </w:r>
          </w:p>
        </w:tc>
      </w:tr>
      <w:tr w:rsidR="00CF6997" w:rsidRPr="00CF6997" w:rsidTr="000135C5">
        <w:trPr>
          <w:trHeight w:val="40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3.3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Установление понижающего коэффициента при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расчете арендной платы за пользование землей и недвижимым имуществом для субъектов малого предпринимательства по приоритетным и социально значимым направлениям малого бизнеса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Понижающий коэффициент при расчете арендной платы за пользование землей и недвижимым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имуществом для субъектов малого предпринимательства по приоритетным и социально значимым направлениям малого бизнеса устанавливается администрацией </w:t>
            </w:r>
            <w:proofErr w:type="spellStart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Большемуртинского</w:t>
            </w:r>
            <w:proofErr w:type="spellEnd"/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района</w:t>
            </w:r>
          </w:p>
        </w:tc>
      </w:tr>
      <w:tr w:rsidR="00CF6997" w:rsidRPr="00CF6997" w:rsidTr="000135C5">
        <w:trPr>
          <w:trHeight w:val="663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Создание условий для участия субъектов малого и среднего предпринимательства в размещении муниципального заказа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Субъектам малого и среднего предпринимательства  оказывается преимущества при размещении муниципального заказа.  </w:t>
            </w:r>
          </w:p>
        </w:tc>
      </w:tr>
      <w:tr w:rsidR="00CF6997" w:rsidRPr="00CF6997" w:rsidTr="000135C5">
        <w:trPr>
          <w:trHeight w:val="218"/>
          <w:tblCellSpacing w:w="0" w:type="dxa"/>
          <w:jc w:val="center"/>
        </w:trPr>
        <w:tc>
          <w:tcPr>
            <w:tcW w:w="139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bCs/>
                <w:sz w:val="24"/>
                <w:szCs w:val="28"/>
                <w:lang w:eastAsia="ru-RU"/>
              </w:rPr>
              <w:t>4. Организационное обеспечение малого предпринимательства</w:t>
            </w:r>
          </w:p>
        </w:tc>
      </w:tr>
      <w:tr w:rsidR="00CF6997" w:rsidRPr="00CF6997" w:rsidTr="000135C5">
        <w:trPr>
          <w:trHeight w:val="193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4.1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ind w:hanging="40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Отбор лучших предпринимателей поселения для представления к награждению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A5229D" w:rsidP="00A52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С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убъект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ы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малого  и среднего предпринимательства Бартатского сельсовета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принимают  </w:t>
            </w:r>
            <w:r w:rsidR="00CF6997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активное участие   в краевой программе ППМИ «Берег Енисея»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r w:rsidR="00CF6997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администрацией сельсовета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направляются</w:t>
            </w:r>
            <w:r w:rsidR="00CF6997"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благодарственные письма всем субъектам малого  и среднего предпринимательства Бартатского сельсовета.</w:t>
            </w:r>
          </w:p>
        </w:tc>
      </w:tr>
      <w:tr w:rsidR="00CF6997" w:rsidRPr="00CF6997" w:rsidTr="000135C5">
        <w:trPr>
          <w:trHeight w:val="1265"/>
          <w:tblCellSpacing w:w="0" w:type="dxa"/>
          <w:jc w:val="center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4.2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Стимулирование субъектов малого и среднего бизнеса в участии в районных и краевых конкурсах:</w:t>
            </w:r>
          </w:p>
          <w:p w:rsidR="00CF6997" w:rsidRPr="00CF6997" w:rsidRDefault="00CF6997" w:rsidP="00C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 xml:space="preserve">лучшее малое предприятие в сфере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lastRenderedPageBreak/>
              <w:t>торговли;</w:t>
            </w:r>
          </w:p>
          <w:p w:rsidR="00CF6997" w:rsidRPr="00CF6997" w:rsidRDefault="00CF6997" w:rsidP="00CF69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общественного питания;</w:t>
            </w:r>
          </w:p>
          <w:p w:rsidR="00CF6997" w:rsidRPr="00CF6997" w:rsidRDefault="00CF6997" w:rsidP="00CF69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бытового обслуживания;</w:t>
            </w:r>
          </w:p>
          <w:p w:rsidR="00CF6997" w:rsidRPr="00CF6997" w:rsidRDefault="00CF6997" w:rsidP="00CF699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промышленности;</w:t>
            </w:r>
          </w:p>
          <w:p w:rsidR="00CF6997" w:rsidRPr="00CF6997" w:rsidRDefault="00CF6997" w:rsidP="00CF6997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лучшее малое предприятие в сфере сельхозпроизводства и переработки продукции агропромышленного комплекса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lastRenderedPageBreak/>
              <w:t>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CF6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4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6997" w:rsidRPr="00CF6997" w:rsidRDefault="00CF6997" w:rsidP="00A522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202</w:t>
            </w:r>
            <w:r w:rsidR="00A5229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году </w:t>
            </w:r>
            <w:r w:rsidRPr="00CF699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eastAsia="ru-RU"/>
              </w:rPr>
              <w:t>субъекты малого и среднего бизнеса  участие в районных и краевых конкурсах не принимали.</w:t>
            </w:r>
          </w:p>
        </w:tc>
      </w:tr>
    </w:tbl>
    <w:p w:rsidR="00BE4D44" w:rsidRDefault="00BE4D44" w:rsidP="00CF6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6997" w:rsidRDefault="00CF6997" w:rsidP="00CF69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Глава сельсовета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А.Е.Шейко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6997" w:rsidRDefault="00CF6997" w:rsidP="00CF6997">
      <w:pPr>
        <w:spacing w:after="0" w:line="240" w:lineRule="auto"/>
      </w:pPr>
    </w:p>
    <w:p w:rsidR="00CF6997" w:rsidRDefault="00CF6997" w:rsidP="00CF6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F6997" w:rsidRDefault="00CF6997" w:rsidP="00CF699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6997" w:rsidRDefault="00CF6997" w:rsidP="00CF6997">
      <w:pPr>
        <w:spacing w:after="0" w:line="240" w:lineRule="auto"/>
      </w:pPr>
    </w:p>
    <w:p w:rsidR="00CF6997" w:rsidRPr="00FC730A" w:rsidRDefault="00CF6997" w:rsidP="00CF69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E90" w:rsidRDefault="00EB7E90" w:rsidP="00CF6997">
      <w:pPr>
        <w:spacing w:after="0" w:line="240" w:lineRule="auto"/>
      </w:pPr>
    </w:p>
    <w:sectPr w:rsidR="00EB7E90" w:rsidSect="00522B87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997"/>
    <w:rsid w:val="00033826"/>
    <w:rsid w:val="004213BD"/>
    <w:rsid w:val="004D5F51"/>
    <w:rsid w:val="006D3D17"/>
    <w:rsid w:val="0087079E"/>
    <w:rsid w:val="009170E6"/>
    <w:rsid w:val="00985406"/>
    <w:rsid w:val="00A5229D"/>
    <w:rsid w:val="00AB0818"/>
    <w:rsid w:val="00AC2D5B"/>
    <w:rsid w:val="00BC2E21"/>
    <w:rsid w:val="00BE4D44"/>
    <w:rsid w:val="00C77F1A"/>
    <w:rsid w:val="00CF6997"/>
    <w:rsid w:val="00D31DAE"/>
    <w:rsid w:val="00EB7E90"/>
    <w:rsid w:val="00F00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863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C887EC-C94E-4C5A-88BB-DFDF383D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2025-01-14T06:55:00Z</cp:lastPrinted>
  <dcterms:created xsi:type="dcterms:W3CDTF">2023-01-11T06:25:00Z</dcterms:created>
  <dcterms:modified xsi:type="dcterms:W3CDTF">2025-01-14T06:56:00Z</dcterms:modified>
</cp:coreProperties>
</file>