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0A" w:rsidRPr="00D00D85" w:rsidRDefault="00192F0A" w:rsidP="00192F0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00D85">
        <w:rPr>
          <w:rFonts w:ascii="Arial" w:eastAsia="Calibri" w:hAnsi="Arial" w:cs="Arial"/>
          <w:lang w:eastAsia="en-US"/>
        </w:rPr>
        <w:tab/>
        <w:t xml:space="preserve">          </w:t>
      </w:r>
      <w:r w:rsidRPr="00D00D85">
        <w:rPr>
          <w:rFonts w:ascii="Times New Roman" w:eastAsia="Calibri" w:hAnsi="Times New Roman"/>
          <w:sz w:val="24"/>
          <w:szCs w:val="24"/>
          <w:lang w:eastAsia="en-US"/>
        </w:rPr>
        <w:t>Приложение № 2</w:t>
      </w:r>
    </w:p>
    <w:p w:rsidR="00192F0A" w:rsidRPr="00D00D85" w:rsidRDefault="00192F0A" w:rsidP="00192F0A">
      <w:pPr>
        <w:tabs>
          <w:tab w:val="left" w:pos="5387"/>
          <w:tab w:val="righ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D8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к Порядку </w:t>
      </w:r>
      <w:r w:rsidRPr="00D00D85">
        <w:rPr>
          <w:rFonts w:ascii="Times New Roman" w:hAnsi="Times New Roman"/>
          <w:sz w:val="24"/>
          <w:szCs w:val="24"/>
        </w:rPr>
        <w:t>ведения реестра муниципального</w:t>
      </w:r>
    </w:p>
    <w:p w:rsidR="00192F0A" w:rsidRPr="00D00D85" w:rsidRDefault="00192F0A" w:rsidP="00192F0A">
      <w:pPr>
        <w:tabs>
          <w:tab w:val="left" w:pos="5387"/>
          <w:tab w:val="righ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0D85">
        <w:rPr>
          <w:rFonts w:ascii="Times New Roman" w:hAnsi="Times New Roman"/>
          <w:sz w:val="24"/>
          <w:szCs w:val="24"/>
        </w:rPr>
        <w:t xml:space="preserve"> имущества муниципального</w:t>
      </w:r>
    </w:p>
    <w:p w:rsidR="00192F0A" w:rsidRPr="00D00D85" w:rsidRDefault="00192F0A" w:rsidP="00192F0A">
      <w:pPr>
        <w:tabs>
          <w:tab w:val="left" w:pos="5387"/>
          <w:tab w:val="right" w:pos="9781"/>
        </w:tabs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D00D85">
        <w:rPr>
          <w:rFonts w:ascii="Times New Roman" w:hAnsi="Times New Roman"/>
          <w:sz w:val="24"/>
          <w:szCs w:val="24"/>
        </w:rPr>
        <w:t xml:space="preserve"> образования </w:t>
      </w:r>
      <w:r w:rsidRPr="00D00D85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поселок Большая Мурта </w:t>
      </w:r>
    </w:p>
    <w:p w:rsidR="00192F0A" w:rsidRPr="00D00D85" w:rsidRDefault="00192F0A" w:rsidP="00192F0A">
      <w:pPr>
        <w:tabs>
          <w:tab w:val="left" w:pos="5564"/>
          <w:tab w:val="left" w:pos="5670"/>
          <w:tab w:val="right" w:pos="9781"/>
        </w:tabs>
        <w:spacing w:after="0" w:line="240" w:lineRule="auto"/>
        <w:jc w:val="right"/>
        <w:rPr>
          <w:rFonts w:ascii="Arial" w:eastAsia="Calibri" w:hAnsi="Arial" w:cs="Arial"/>
          <w:lang w:eastAsia="en-US"/>
        </w:rPr>
      </w:pP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00D85">
        <w:rPr>
          <w:rFonts w:ascii="Arial" w:eastAsia="Calibri" w:hAnsi="Arial" w:cs="Arial"/>
          <w:lang w:eastAsia="en-US"/>
        </w:rPr>
        <w:t xml:space="preserve">ПЕРЕЧЕНЬ </w:t>
      </w: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00D85">
        <w:rPr>
          <w:rFonts w:ascii="Arial" w:eastAsia="Calibri" w:hAnsi="Arial" w:cs="Arial"/>
          <w:lang w:eastAsia="en-US"/>
        </w:rPr>
        <w:t xml:space="preserve">подразделов основных разделов  </w:t>
      </w:r>
      <w:r w:rsidR="00037532" w:rsidRPr="00D00D85">
        <w:rPr>
          <w:rFonts w:ascii="Arial" w:eastAsia="Calibri" w:hAnsi="Arial" w:cs="Arial"/>
          <w:lang w:eastAsia="en-US"/>
        </w:rPr>
        <w:t>р</w:t>
      </w:r>
      <w:r w:rsidRPr="00D00D85">
        <w:rPr>
          <w:rFonts w:ascii="Arial" w:eastAsia="Calibri" w:hAnsi="Arial" w:cs="Arial"/>
          <w:lang w:eastAsia="en-US"/>
        </w:rPr>
        <w:t xml:space="preserve">еестра муниципального имущества </w:t>
      </w: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00D85">
        <w:rPr>
          <w:rFonts w:ascii="Arial" w:eastAsia="Calibri" w:hAnsi="Arial" w:cs="Arial"/>
          <w:lang w:eastAsia="en-US"/>
        </w:rPr>
        <w:t>поселка Большая Мурта</w:t>
      </w: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92F0A" w:rsidRPr="00D00D85" w:rsidRDefault="00192F0A" w:rsidP="00192F0A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2"/>
        <w:gridCol w:w="686"/>
        <w:gridCol w:w="360"/>
        <w:gridCol w:w="257"/>
        <w:gridCol w:w="134"/>
        <w:gridCol w:w="273"/>
        <w:gridCol w:w="157"/>
        <w:gridCol w:w="429"/>
        <w:gridCol w:w="133"/>
        <w:gridCol w:w="142"/>
        <w:gridCol w:w="14"/>
        <w:gridCol w:w="174"/>
        <w:gridCol w:w="535"/>
        <w:gridCol w:w="136"/>
        <w:gridCol w:w="136"/>
        <w:gridCol w:w="277"/>
        <w:gridCol w:w="172"/>
        <w:gridCol w:w="410"/>
        <w:gridCol w:w="372"/>
        <w:gridCol w:w="50"/>
        <w:gridCol w:w="570"/>
        <w:gridCol w:w="394"/>
        <w:gridCol w:w="57"/>
        <w:gridCol w:w="116"/>
        <w:gridCol w:w="139"/>
        <w:gridCol w:w="145"/>
        <w:gridCol w:w="556"/>
        <w:gridCol w:w="463"/>
        <w:gridCol w:w="679"/>
        <w:gridCol w:w="144"/>
        <w:gridCol w:w="204"/>
        <w:gridCol w:w="866"/>
        <w:gridCol w:w="236"/>
        <w:gridCol w:w="676"/>
        <w:gridCol w:w="145"/>
        <w:gridCol w:w="152"/>
        <w:gridCol w:w="698"/>
        <w:gridCol w:w="387"/>
        <w:gridCol w:w="38"/>
        <w:gridCol w:w="284"/>
        <w:gridCol w:w="425"/>
        <w:gridCol w:w="139"/>
        <w:gridCol w:w="336"/>
        <w:gridCol w:w="517"/>
        <w:gridCol w:w="142"/>
        <w:gridCol w:w="281"/>
        <w:gridCol w:w="56"/>
        <w:gridCol w:w="88"/>
        <w:gridCol w:w="208"/>
        <w:gridCol w:w="359"/>
        <w:gridCol w:w="570"/>
      </w:tblGrid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037532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b/>
                <w:sz w:val="24"/>
                <w:szCs w:val="24"/>
              </w:rPr>
              <w:t>РАЗДЕЛ 1. СВЕДЕНИЯ  О  НЕДВИЖИМОМ  ИМУЩЕСТВЕ МУНИЦИПАЛЬНО</w:t>
            </w:r>
            <w:r w:rsidR="00037532" w:rsidRPr="00D00D85">
              <w:rPr>
                <w:b/>
                <w:sz w:val="24"/>
                <w:szCs w:val="24"/>
              </w:rPr>
              <w:t>ГО ИМУЩЕСТВА</w:t>
            </w:r>
            <w:r w:rsidRPr="00D00D85">
              <w:rPr>
                <w:b/>
                <w:sz w:val="24"/>
                <w:szCs w:val="24"/>
              </w:rPr>
              <w:t xml:space="preserve"> ПОСЕЛКА БОЛЬШАЯ МУРТА</w:t>
            </w: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</w:tc>
      </w:tr>
      <w:tr w:rsidR="00192F0A" w:rsidRPr="00D00D85" w:rsidTr="00B779D7">
        <w:trPr>
          <w:trHeight w:val="395"/>
        </w:trPr>
        <w:tc>
          <w:tcPr>
            <w:tcW w:w="15417" w:type="dxa"/>
            <w:gridSpan w:val="52"/>
            <w:shd w:val="clear" w:color="auto" w:fill="auto"/>
            <w:vAlign w:val="center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>Подраздел 1.1 ЗЕМЕЛЬНЫЕ УЧАСТКИ (ЧАСТЬ ЗЕМЕЛЬНЫХ УЧАСТКОВ)</w:t>
            </w:r>
          </w:p>
        </w:tc>
      </w:tr>
      <w:tr w:rsidR="00192F0A" w:rsidRPr="00D00D85" w:rsidTr="00B779D7">
        <w:tc>
          <w:tcPr>
            <w:tcW w:w="50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/п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Наименование земельного участка</w:t>
            </w:r>
          </w:p>
        </w:tc>
        <w:tc>
          <w:tcPr>
            <w:tcW w:w="1713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Адрес (местоположение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)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земельного участка с указанием ОКТМО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Кадастровый номер с датой присвоения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правообладателе, включая полное наименование юридического лица, включающее его организационно0правовую форму, или Ф.И.О. физического лица, ИНН, КПП, ОГРН, адрес в переделах местонахождения (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для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ЮЛ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), адрес регистрации по месту жительства  для ФЛ (с указанием кода ОКТМО)</w:t>
            </w:r>
          </w:p>
        </w:tc>
        <w:tc>
          <w:tcPr>
            <w:tcW w:w="1476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земельный участок с указанием реквизитов документо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8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Основные характеристики земельного участка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.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т.ч</w:t>
            </w:r>
            <w:proofErr w:type="spellEnd"/>
            <w:r w:rsidRPr="00D00D85">
              <w:rPr>
                <w:rFonts w:eastAsia="Calibri"/>
                <w:sz w:val="11"/>
                <w:szCs w:val="11"/>
                <w:lang w:eastAsia="en-US"/>
              </w:rPr>
              <w:t>. площадь, категория земель, вид разрешенного использования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 земельного участка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22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установленных в отношении земельного участка ограничениях (обременениях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)с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указанием наименования ограничений ( обременении), основания и даты их возникновения и прекращения</w:t>
            </w:r>
          </w:p>
        </w:tc>
        <w:tc>
          <w:tcPr>
            <w:tcW w:w="129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(обременения), включая полное наименование ЮЛ, включающее организационно-правовую форму, или Ф.И.О. ФЛ. а также ИНН, КП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П(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для ЮЛ), ОГРН (для ЮЛ), адрес в пределах места нахождения (для ЮЛ), адрес регистрации по месту жительства (для ФЛ) (с указанием кода ОКТМО) далее - сведения о лице, в пользу которого установлены ограничения (обременения)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c>
          <w:tcPr>
            <w:tcW w:w="50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46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13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9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76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09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2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2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92F0A" w:rsidRPr="00D00D85" w:rsidTr="00B779D7">
        <w:tc>
          <w:tcPr>
            <w:tcW w:w="50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13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9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76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09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2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2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92F0A" w:rsidRPr="00D00D85" w:rsidTr="00B779D7">
        <w:tc>
          <w:tcPr>
            <w:tcW w:w="50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13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9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76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09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2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2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  <w:vAlign w:val="bottom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>Подраздел 1.2   ЗДАНИЯ, СООРУЖЕНИЯ, ОБЪЕКТЫ НЕЗАВЕРШЕННОГО СТРОИТЕЛЬСТВА, ЕДИНЫЕ НЕДВИЖЫМЫЕ КОМПЛЕКСЫ И ИНЫЕ ОБЪЕКТЫ, ОТНЕСЕННЫЕ ЗАКОНОМ К НЕДВИЖИМОСТИ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2"/>
                <w:szCs w:val="12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объекта учета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наименование объекта учета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назначение объекта учета</w:t>
            </w:r>
          </w:p>
        </w:tc>
        <w:tc>
          <w:tcPr>
            <w:tcW w:w="113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Адрес (местоположение) земельного участка с указанием ОКТМО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земельном участке,  на котором расположен объект учета (кадастровый номер, форма собственности, площадь)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земельный участок с указанием реквизитов документо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Основные характеристики объекта учета, в 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т.ч</w:t>
            </w:r>
            <w:proofErr w:type="spell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. тип объекта (жилое либо нежилое), площадь, протяженность, этажность (подземная этажность) </w:t>
            </w:r>
            <w:proofErr w:type="gramEnd"/>
          </w:p>
        </w:tc>
        <w:tc>
          <w:tcPr>
            <w:tcW w:w="821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Инвентарный номер объекта учета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 объекта учета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установленных в отношении объекта учета ограничениях (обременениях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)с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указанием наименования ограничений ( обременении), основания и даты их возникновения и прекращения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Сведения об объекте единого недвижимого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комсплекса</w:t>
            </w:r>
            <w:proofErr w:type="spell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, в том числе: сведения о зданиях, </w:t>
            </w:r>
            <w:r w:rsidRPr="00D00D85">
              <w:rPr>
                <w:rFonts w:eastAsia="Calibri"/>
                <w:sz w:val="11"/>
                <w:szCs w:val="11"/>
                <w:lang w:eastAsia="en-US"/>
              </w:rPr>
              <w:lastRenderedPageBreak/>
              <w:t>сооружениях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.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и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ных вещах, являющихся составляющими единого недвижимого комплекса, сведения о земельном участке, на котором расположено здание. сооружение</w:t>
            </w:r>
          </w:p>
        </w:tc>
        <w:tc>
          <w:tcPr>
            <w:tcW w:w="570" w:type="dxa"/>
            <w:shd w:val="clear" w:color="auto" w:fill="auto"/>
          </w:tcPr>
          <w:p w:rsidR="00192F0A" w:rsidRPr="00D00D85" w:rsidRDefault="00D00D85" w:rsidP="00D00D85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lastRenderedPageBreak/>
              <w:t>Реестровый номер</w:t>
            </w: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51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06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51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06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51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06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>Подраздел 1.3  ПОМЕЩЕНИЯ, МАШИНО-МЕСТА И ИНЫЕ ОБЪЕКТЫ, ОТНЕСЕННЫЕ ЗАКОНОМ К НЕДВИЖИМОСТИ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2"/>
                <w:szCs w:val="12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объекта учета</w:t>
            </w: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Наименование объекта учета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Назначение объекта учета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Адрес (местоположение) земельного участка с указанием ОКТМО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Кадастровый номер объекта учета (с датой присвоения)</w:t>
            </w: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здании, сооружении, в состав которого входит объек</w:t>
            </w:r>
            <w:r w:rsidR="008520B1">
              <w:rPr>
                <w:rFonts w:eastAsia="Calibri"/>
                <w:sz w:val="11"/>
                <w:szCs w:val="11"/>
                <w:lang w:eastAsia="en-US"/>
              </w:rPr>
              <w:t>т</w:t>
            </w: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учета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( 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кадастровый номер, форма собственности)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земельный участок с указанием реквизитов документо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Основные характеристики объекта учета, в 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т.ч</w:t>
            </w:r>
            <w:proofErr w:type="spell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. тип объекта (жилое либо нежилое), площадь, протяженность, этажность (подземная этажность) </w:t>
            </w:r>
            <w:proofErr w:type="gramEnd"/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Инвентарный номер объекта учета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2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 объекта учета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установленных в отношении объекта учета ограничениях (обременениях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)с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указанием наименования ограничений ( обременении), основания и даты их возникновения и прекращения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70" w:type="dxa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2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2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2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Подраздел 1.4  ВОЗДУШНЫЕ И МОРСКИЕ СУДА, СУДА ВНУТРЕННЕГО ПЛАВАНИЯ 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2"/>
                <w:szCs w:val="12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2"/>
                <w:szCs w:val="12"/>
                <w:lang w:eastAsia="en-US"/>
              </w:rPr>
              <w:t>/р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объекта учета</w:t>
            </w: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Наименование объекта учета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Назначение объекта учета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Регистрационный номер (с датой присвоения)</w:t>
            </w: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земельный участок с указанием реквизитов документо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r w:rsidRPr="00D00D85">
              <w:rPr>
                <w:rFonts w:eastAsia="Calibri"/>
                <w:sz w:val="11"/>
                <w:szCs w:val="11"/>
                <w:lang w:eastAsia="en-US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lastRenderedPageBreak/>
              <w:t xml:space="preserve">Основные характеристики судна, в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т.ч</w:t>
            </w:r>
            <w:proofErr w:type="spellEnd"/>
            <w:r w:rsidRPr="00D00D85">
              <w:rPr>
                <w:rFonts w:eastAsia="Calibri"/>
                <w:sz w:val="11"/>
                <w:szCs w:val="11"/>
                <w:lang w:eastAsia="en-US"/>
              </w:rPr>
              <w:t>. год и место постройки судна, инвентарный номер судна и место строительства (для строящихся судов)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 судна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Сведения о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произведенных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ремонте, модернизации судна</w:t>
            </w:r>
          </w:p>
        </w:tc>
        <w:tc>
          <w:tcPr>
            <w:tcW w:w="1407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установленных в отношении судна ограничениях (обременениях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)с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указанием наименования ограничений ( обременении), основания и даты их возникновения и прекращения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07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07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24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5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90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73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07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62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b/>
                <w:sz w:val="24"/>
                <w:szCs w:val="24"/>
              </w:rPr>
              <w:t>РАЗДЕЛ 2. СВЕДЕНИЯ  О  ДВИЖИМОМ  ИМУЩЕСТВЕ</w:t>
            </w: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>Подраздел 2.1  АКЦИИ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432"/>
        </w:trPr>
        <w:tc>
          <w:tcPr>
            <w:tcW w:w="458" w:type="dxa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2"/>
                <w:szCs w:val="12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1345" w:type="dxa"/>
            <w:gridSpan w:val="4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о-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правовую форму, ИНН, КПП, ОГРН. адрес в пределах местонахождения (с кодом ОКТМО)</w:t>
            </w:r>
          </w:p>
        </w:tc>
        <w:tc>
          <w:tcPr>
            <w:tcW w:w="4820" w:type="dxa"/>
            <w:gridSpan w:val="2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акциях, в том числе: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объект учета  с указанием реквизитов документо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в-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установленных в отношении судна ограничениях (обременениях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)с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указанием наименования ограничений ( обременении), основания и даты их возникновения и прекращения</w:t>
            </w:r>
          </w:p>
        </w:tc>
        <w:tc>
          <w:tcPr>
            <w:tcW w:w="1332" w:type="dxa"/>
            <w:gridSpan w:val="5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25" w:type="dxa"/>
            <w:gridSpan w:val="4"/>
            <w:vMerge w:val="restart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rPr>
          <w:trHeight w:val="192"/>
        </w:trPr>
        <w:tc>
          <w:tcPr>
            <w:tcW w:w="458" w:type="dxa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количество акций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регистрационные номера выпусков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номинальная стоимость акций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акций (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обыкновенные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или привилегированные)</w:t>
            </w: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32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25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865"/>
        </w:trPr>
        <w:tc>
          <w:tcPr>
            <w:tcW w:w="458" w:type="dxa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32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25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2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2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2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Подраздел 2.2  </w:t>
            </w:r>
            <w:r w:rsidRPr="00D00D85">
              <w:rPr>
                <w:b/>
                <w:sz w:val="16"/>
                <w:szCs w:val="16"/>
              </w:rPr>
              <w:t xml:space="preserve">ДОЛИ (ВКЛАДЫ) В УСТАВНЫЕ (СКЛАДОЧНЫЕ) КАПИТАЛЫ ХОЗЯЙСТВЕННЫХ ОБЩЕСТВ И ТОВАРИЩЕСТВ 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D00D85">
              <w:rPr>
                <w:rFonts w:eastAsia="Calibri"/>
                <w:sz w:val="12"/>
                <w:szCs w:val="12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2"/>
                <w:szCs w:val="12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хозяйственном обществе, включая полное наименование юридического лица, включая его организационно-правовую форму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551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объект учета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Сведения об установленных в отношении судна ограничениях (обременениях) с указанием наименования ограничений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( 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обременении), основания и даты их возникновения и прекращения</w:t>
            </w:r>
          </w:p>
        </w:tc>
        <w:tc>
          <w:tcPr>
            <w:tcW w:w="3544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1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4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1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4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1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4" w:type="dxa"/>
            <w:gridSpan w:val="1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Подраздел 2.3  </w:t>
            </w:r>
            <w:r w:rsidRPr="00D00D85">
              <w:rPr>
                <w:b/>
                <w:sz w:val="16"/>
                <w:szCs w:val="16"/>
              </w:rPr>
              <w:t xml:space="preserve">ДВИЖИМОЕ И ИНОЕ ИМУЩЕСТВО, ЗА ИСКЛЮЧЕНИЕМ АКЦИЙ И ДОЛЕЙ (ВКЛАДОВ) В УСТАВНЫХ (СКЛАДОЧНЫХ) КАПИТАЛАХ ХОЗЯЙСТВЕННЫХ ОБЩЕСТВ И ТОВАРИЩЕСТВ </w:t>
            </w:r>
          </w:p>
        </w:tc>
      </w:tr>
      <w:tr w:rsidR="00192F0A" w:rsidRPr="00D00D85" w:rsidTr="00B779D7">
        <w:trPr>
          <w:trHeight w:val="384"/>
        </w:trPr>
        <w:tc>
          <w:tcPr>
            <w:tcW w:w="458" w:type="dxa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№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/п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Наименование движимого (иного имущества)</w:t>
            </w:r>
          </w:p>
        </w:tc>
        <w:tc>
          <w:tcPr>
            <w:tcW w:w="3122" w:type="dxa"/>
            <w:gridSpan w:val="1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объекте учета, в том числе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1982" w:type="dxa"/>
            <w:gridSpan w:val="5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объект учета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Сведения об установленных ограничениях (обременениях) с указанием наименования ограничений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( 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обременении), основания и даты их возникновения и прекращения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81" w:type="dxa"/>
            <w:gridSpan w:val="5"/>
            <w:vMerge w:val="restart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марка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18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модель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год выпуска</w:t>
            </w:r>
          </w:p>
        </w:tc>
        <w:tc>
          <w:tcPr>
            <w:tcW w:w="113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инвентарный номер</w:t>
            </w:r>
          </w:p>
        </w:tc>
        <w:tc>
          <w:tcPr>
            <w:tcW w:w="1559" w:type="dxa"/>
            <w:gridSpan w:val="6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vMerge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18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18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13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15417" w:type="dxa"/>
            <w:gridSpan w:val="52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0D8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Подраздел 2.4 </w:t>
            </w:r>
            <w:r w:rsidRPr="00D00D85">
              <w:rPr>
                <w:b/>
                <w:sz w:val="16"/>
                <w:szCs w:val="16"/>
              </w:rPr>
              <w:t xml:space="preserve"> ДОЛИ В ПРАВЕ ОБЩЕЙ ДОЛЕВОЙ СОБСТВЕННОСТИ НА ОБЪЕКТЫ НЕДВИЖИМОГО И (ИЛИ) ДВИЖИМОГО ИМУЩЕСТВА 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lastRenderedPageBreak/>
              <w:t xml:space="preserve">№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/п</w:t>
            </w: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Размер доли в праве общей долевой собственности на объекты недвижимого и  (или) движимого имущества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стоимости доли</w:t>
            </w:r>
          </w:p>
        </w:tc>
        <w:tc>
          <w:tcPr>
            <w:tcW w:w="2558" w:type="dxa"/>
            <w:gridSpan w:val="1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участниках общей долевой собственности, включая полное наименование ЮЛ, включающих их организационн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о-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правовую форму, или Ф.И.О. ФЛ, а также ИНН, КПП (для ЮЛ), ОГРН (для ЮЛ)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адрес в переделах местонахождения (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для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ЮЛ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), адрес регистрации по месту жительства  для ФЛ (с указанием кода ОКТМО)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правообладателе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Вид вещного права, на основании которого правообладателю принадлежит объект учета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об объектах недвижимого и (или) движимого имущества и его кадастровый номер (при наличии)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</w:t>
            </w:r>
            <w:proofErr w:type="spell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преращения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D00D85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</w:t>
            </w: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8" w:type="dxa"/>
            <w:gridSpan w:val="1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8" w:type="dxa"/>
            <w:gridSpan w:val="1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345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8" w:type="dxa"/>
            <w:gridSpan w:val="1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D00D85" w:rsidTr="00B779D7">
        <w:trPr>
          <w:trHeight w:val="132"/>
        </w:trPr>
        <w:tc>
          <w:tcPr>
            <w:tcW w:w="15417" w:type="dxa"/>
            <w:gridSpan w:val="52"/>
            <w:tcBorders>
              <w:right w:val="single" w:sz="4" w:space="0" w:color="auto"/>
            </w:tcBorders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b/>
                <w:sz w:val="11"/>
                <w:szCs w:val="11"/>
                <w:lang w:eastAsia="en-US"/>
              </w:rPr>
            </w:pPr>
            <w:r w:rsidRPr="00D00D85">
              <w:rPr>
                <w:b/>
                <w:sz w:val="24"/>
                <w:szCs w:val="24"/>
              </w:rPr>
              <w:t>РАЗДЕЛ 3.  ЛИЦА,  ОБЛАДАЮЩИЕ ПРАВАМИ НА МУНИЦИПАЛЬНОЕ ИМУЩЕСТВО И СВЕДЕНИЯ О НИХ</w:t>
            </w:r>
          </w:p>
        </w:tc>
      </w:tr>
      <w:tr w:rsidR="00192F0A" w:rsidRPr="00192F0A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 xml:space="preserve">№ </w:t>
            </w:r>
            <w:proofErr w:type="gramStart"/>
            <w:r w:rsidRPr="00D00D85">
              <w:rPr>
                <w:rFonts w:eastAsia="Calibri"/>
                <w:sz w:val="11"/>
                <w:szCs w:val="11"/>
                <w:lang w:eastAsia="en-US"/>
              </w:rPr>
              <w:t>п</w:t>
            </w:r>
            <w:proofErr w:type="gramEnd"/>
            <w:r w:rsidRPr="00D00D85">
              <w:rPr>
                <w:rFonts w:eastAsia="Calibri"/>
                <w:sz w:val="11"/>
                <w:szCs w:val="11"/>
                <w:lang w:eastAsia="en-US"/>
              </w:rPr>
              <w:t>/п</w:t>
            </w:r>
          </w:p>
        </w:tc>
        <w:tc>
          <w:tcPr>
            <w:tcW w:w="4467" w:type="dxa"/>
            <w:gridSpan w:val="18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Сведения о правообладателях</w:t>
            </w:r>
          </w:p>
        </w:tc>
        <w:tc>
          <w:tcPr>
            <w:tcW w:w="3541" w:type="dxa"/>
            <w:gridSpan w:val="11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192F0A" w:rsidRPr="00D00D85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  <w:r w:rsidRPr="00D00D85">
              <w:rPr>
                <w:rFonts w:eastAsia="Calibri"/>
                <w:sz w:val="11"/>
                <w:szCs w:val="11"/>
                <w:lang w:eastAsia="en-US"/>
              </w:rPr>
              <w:t>Иные сведения</w:t>
            </w:r>
          </w:p>
        </w:tc>
      </w:tr>
      <w:tr w:rsidR="00192F0A" w:rsidRPr="00192F0A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467" w:type="dxa"/>
            <w:gridSpan w:val="18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1" w:type="dxa"/>
            <w:gridSpan w:val="11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394" w:type="dxa"/>
            <w:gridSpan w:val="13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192F0A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467" w:type="dxa"/>
            <w:gridSpan w:val="18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1" w:type="dxa"/>
            <w:gridSpan w:val="11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394" w:type="dxa"/>
            <w:gridSpan w:val="13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  <w:tr w:rsidR="00192F0A" w:rsidRPr="00192F0A" w:rsidTr="00B779D7">
        <w:trPr>
          <w:trHeight w:val="132"/>
        </w:trPr>
        <w:tc>
          <w:tcPr>
            <w:tcW w:w="458" w:type="dxa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467" w:type="dxa"/>
            <w:gridSpan w:val="18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3541" w:type="dxa"/>
            <w:gridSpan w:val="11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4394" w:type="dxa"/>
            <w:gridSpan w:val="13"/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  <w:tc>
          <w:tcPr>
            <w:tcW w:w="25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92F0A" w:rsidRPr="00192F0A" w:rsidRDefault="00192F0A" w:rsidP="00192F0A">
            <w:pPr>
              <w:spacing w:after="0" w:line="240" w:lineRule="auto"/>
              <w:jc w:val="center"/>
              <w:rPr>
                <w:rFonts w:eastAsia="Calibri"/>
                <w:sz w:val="11"/>
                <w:szCs w:val="11"/>
                <w:lang w:eastAsia="en-US"/>
              </w:rPr>
            </w:pPr>
          </w:p>
        </w:tc>
      </w:tr>
    </w:tbl>
    <w:p w:rsidR="00192F0A" w:rsidRPr="00192F0A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92F0A" w:rsidRPr="00192F0A" w:rsidRDefault="00192F0A" w:rsidP="00192F0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92F0A" w:rsidRPr="00192F0A" w:rsidRDefault="00192F0A" w:rsidP="00192F0A">
      <w:pPr>
        <w:spacing w:after="0" w:line="240" w:lineRule="auto"/>
        <w:jc w:val="right"/>
        <w:rPr>
          <w:rFonts w:ascii="Arial" w:eastAsia="Calibri" w:hAnsi="Arial" w:cs="Arial"/>
          <w:lang w:eastAsia="en-US"/>
        </w:rPr>
      </w:pPr>
    </w:p>
    <w:p w:rsidR="00192F0A" w:rsidRPr="00192F0A" w:rsidRDefault="00192F0A" w:rsidP="00192F0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92F0A">
        <w:rPr>
          <w:rFonts w:ascii="Arial" w:eastAsia="Calibri" w:hAnsi="Arial" w:cs="Arial"/>
          <w:lang w:eastAsia="en-US"/>
        </w:rPr>
        <w:t xml:space="preserve">                                                              </w:t>
      </w:r>
    </w:p>
    <w:p w:rsidR="00192F0A" w:rsidRPr="00192F0A" w:rsidRDefault="00192F0A" w:rsidP="00192F0A">
      <w:pPr>
        <w:rPr>
          <w:rFonts w:ascii="Arial" w:eastAsia="Calibri" w:hAnsi="Arial" w:cs="Arial"/>
          <w:lang w:eastAsia="en-US"/>
        </w:rPr>
      </w:pPr>
    </w:p>
    <w:p w:rsidR="00EC36C5" w:rsidRDefault="0093261E"/>
    <w:sectPr w:rsidR="00EC36C5" w:rsidSect="00D00D8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DF"/>
    <w:rsid w:val="00037532"/>
    <w:rsid w:val="000F326F"/>
    <w:rsid w:val="00192F0A"/>
    <w:rsid w:val="001D449F"/>
    <w:rsid w:val="00804337"/>
    <w:rsid w:val="00847515"/>
    <w:rsid w:val="008520B1"/>
    <w:rsid w:val="0093261E"/>
    <w:rsid w:val="009E743C"/>
    <w:rsid w:val="00A41F9D"/>
    <w:rsid w:val="00AC7E48"/>
    <w:rsid w:val="00BA37E1"/>
    <w:rsid w:val="00D00D8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0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0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583A-9D80-4537-84F5-608E57D6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2024-11-20T09:05:00Z</cp:lastPrinted>
  <dcterms:created xsi:type="dcterms:W3CDTF">2024-09-04T09:03:00Z</dcterms:created>
  <dcterms:modified xsi:type="dcterms:W3CDTF">2025-02-04T07:32:00Z</dcterms:modified>
</cp:coreProperties>
</file>