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1AC" w:rsidRDefault="005D7F3A" w:rsidP="00B701AC">
      <w:pPr>
        <w:ind w:firstLine="360"/>
        <w:jc w:val="right"/>
        <w:rPr>
          <w:i/>
          <w:sz w:val="24"/>
          <w:szCs w:val="24"/>
        </w:rPr>
      </w:pPr>
      <w:r w:rsidRPr="005D7F3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1.35pt;margin-top:-108.8pt;width:29.35pt;height:46.85pt;z-index:251658240;mso-wrap-distance-left:9.05pt;mso-wrap-distance-right:9.05pt">
            <v:fill color2="black"/>
            <v:textbox style="mso-next-textbox:#_x0000_s1026">
              <w:txbxContent>
                <w:p w:rsidR="00B701AC" w:rsidRDefault="00B701AC" w:rsidP="00B701AC"/>
              </w:txbxContent>
            </v:textbox>
          </v:shape>
        </w:pict>
      </w:r>
      <w:r w:rsidR="00B701AC">
        <w:rPr>
          <w:i/>
          <w:sz w:val="24"/>
          <w:szCs w:val="24"/>
        </w:rPr>
        <w:t>Проект</w:t>
      </w:r>
    </w:p>
    <w:p w:rsidR="00B701AC" w:rsidRDefault="00B701AC" w:rsidP="00B701AC">
      <w:pPr>
        <w:ind w:firstLine="360"/>
        <w:jc w:val="right"/>
        <w:rPr>
          <w:i/>
          <w:sz w:val="24"/>
          <w:szCs w:val="24"/>
        </w:rPr>
      </w:pPr>
    </w:p>
    <w:p w:rsidR="00B701AC" w:rsidRDefault="00B701AC" w:rsidP="00B701AC">
      <w:pPr>
        <w:ind w:right="-766"/>
        <w:rPr>
          <w:rFonts w:ascii="Arial" w:hAnsi="Arial" w:cs="Arial"/>
          <w:b/>
          <w:szCs w:val="28"/>
        </w:rPr>
      </w:pPr>
      <w:r>
        <w:rPr>
          <w:b/>
          <w:sz w:val="26"/>
          <w:szCs w:val="28"/>
        </w:rPr>
        <w:t xml:space="preserve">                                               </w:t>
      </w:r>
      <w:r>
        <w:rPr>
          <w:rFonts w:ascii="Arial" w:hAnsi="Arial" w:cs="Arial"/>
          <w:b/>
          <w:szCs w:val="28"/>
        </w:rPr>
        <w:t>РОССИЙСКАЯ ФЕДЕРАЦИЯ</w:t>
      </w:r>
    </w:p>
    <w:p w:rsidR="00B701AC" w:rsidRDefault="00B701AC" w:rsidP="00B701AC">
      <w:pPr>
        <w:ind w:right="-766"/>
        <w:rPr>
          <w:rFonts w:ascii="Arial" w:hAnsi="Arial" w:cs="Arial"/>
          <w:b/>
          <w:szCs w:val="28"/>
        </w:rPr>
      </w:pPr>
    </w:p>
    <w:p w:rsidR="00B701AC" w:rsidRDefault="00B701AC" w:rsidP="00B701AC">
      <w:pPr>
        <w:ind w:right="-766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 xml:space="preserve">         </w:t>
      </w:r>
      <w:r>
        <w:rPr>
          <w:rFonts w:ascii="Arial" w:hAnsi="Arial" w:cs="Arial"/>
          <w:szCs w:val="28"/>
        </w:rPr>
        <w:t xml:space="preserve">          </w:t>
      </w:r>
      <w:r>
        <w:rPr>
          <w:rFonts w:ascii="Arial" w:hAnsi="Arial" w:cs="Arial"/>
          <w:b/>
          <w:szCs w:val="28"/>
        </w:rPr>
        <w:t>ЮКСЕЕВСКИЙ СЕЛЬСКИЙ  СОВЕТ ДЕПУТАТОВ</w:t>
      </w:r>
    </w:p>
    <w:p w:rsidR="00B701AC" w:rsidRDefault="00B701AC" w:rsidP="00B701AC">
      <w:pPr>
        <w:ind w:right="-766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 xml:space="preserve">                                  БОЛЬШЕМУРТИНСКОГО РАЙОНА</w:t>
      </w:r>
    </w:p>
    <w:p w:rsidR="00B701AC" w:rsidRDefault="00B701AC" w:rsidP="00B701AC">
      <w:pPr>
        <w:ind w:right="-766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b/>
          <w:szCs w:val="28"/>
        </w:rPr>
        <w:t>КРАСНОЯРСКОГО КРАЯ</w:t>
      </w:r>
    </w:p>
    <w:p w:rsidR="00B701AC" w:rsidRDefault="00B701AC" w:rsidP="00B701AC">
      <w:pPr>
        <w:ind w:right="-766"/>
        <w:jc w:val="center"/>
        <w:rPr>
          <w:rFonts w:ascii="Arial" w:hAnsi="Arial" w:cs="Arial"/>
          <w:b/>
          <w:szCs w:val="28"/>
        </w:rPr>
      </w:pPr>
    </w:p>
    <w:p w:rsidR="00B701AC" w:rsidRDefault="00B701AC" w:rsidP="00B701AC">
      <w:pPr>
        <w:ind w:right="-766"/>
      </w:pPr>
      <w:r>
        <w:rPr>
          <w:b/>
          <w:sz w:val="26"/>
          <w:szCs w:val="26"/>
        </w:rPr>
        <w:t xml:space="preserve">                                                            РЕШЕНИЕ</w:t>
      </w:r>
    </w:p>
    <w:p w:rsidR="00B701AC" w:rsidRDefault="00B701AC" w:rsidP="00B701AC">
      <w:pPr>
        <w:ind w:right="-1" w:firstLine="85"/>
        <w:jc w:val="both"/>
        <w:rPr>
          <w:b/>
          <w:i/>
          <w:sz w:val="26"/>
          <w:szCs w:val="26"/>
        </w:rPr>
      </w:pPr>
    </w:p>
    <w:p w:rsidR="00B701AC" w:rsidRDefault="00B701AC" w:rsidP="00B701AC">
      <w:pPr>
        <w:ind w:right="-1" w:firstLine="85"/>
        <w:jc w:val="both"/>
        <w:rPr>
          <w:color w:val="262626"/>
          <w:sz w:val="26"/>
          <w:szCs w:val="26"/>
        </w:rPr>
      </w:pPr>
      <w:r>
        <w:rPr>
          <w:sz w:val="26"/>
          <w:szCs w:val="26"/>
        </w:rPr>
        <w:t xml:space="preserve">« __»____2024                                     </w:t>
      </w:r>
      <w:r>
        <w:rPr>
          <w:color w:val="262626"/>
          <w:sz w:val="26"/>
          <w:szCs w:val="26"/>
        </w:rPr>
        <w:t>с.Юксеево                                      №_________</w:t>
      </w:r>
    </w:p>
    <w:p w:rsidR="00B701AC" w:rsidRDefault="00B701AC" w:rsidP="00B701AC">
      <w:pPr>
        <w:ind w:right="-1" w:firstLine="85"/>
        <w:jc w:val="both"/>
      </w:pPr>
    </w:p>
    <w:p w:rsidR="00B701AC" w:rsidRDefault="00B701AC" w:rsidP="00B701AC">
      <w:pPr>
        <w:ind w:right="-1" w:firstLine="85"/>
        <w:jc w:val="both"/>
        <w:rPr>
          <w:sz w:val="26"/>
          <w:szCs w:val="26"/>
        </w:rPr>
      </w:pPr>
    </w:p>
    <w:p w:rsidR="00B701AC" w:rsidRDefault="00B701AC" w:rsidP="00B701AC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B701AC" w:rsidRDefault="00B701AC" w:rsidP="00B701AC">
      <w:pPr>
        <w:keepNext/>
        <w:ind w:right="-1"/>
        <w:outlineLvl w:val="0"/>
      </w:pPr>
      <w:r>
        <w:rPr>
          <w:sz w:val="26"/>
          <w:szCs w:val="26"/>
        </w:rPr>
        <w:t>Юксеевского сельсовета Большемуртинского района</w:t>
      </w:r>
    </w:p>
    <w:p w:rsidR="00B701AC" w:rsidRDefault="00B701AC" w:rsidP="00B701AC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B701AC" w:rsidRDefault="00B701AC" w:rsidP="00B701AC">
      <w:pPr>
        <w:keepNext/>
        <w:ind w:firstLine="709"/>
        <w:jc w:val="both"/>
        <w:outlineLvl w:val="0"/>
      </w:pPr>
      <w:r>
        <w:rPr>
          <w:sz w:val="26"/>
          <w:szCs w:val="26"/>
        </w:rPr>
        <w:t>В целях приведения Устава Юксеевского сельсовета Большемуртинского района Красноярского края в соответствие с требованиями федерального и краевого законодательства, руководствуясь  Уставом Юксеевского сельсовета Большемуртинского района Красноярского края, Юксеевский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</w:p>
    <w:p w:rsidR="00B701AC" w:rsidRDefault="00B701AC" w:rsidP="00B701AC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Внести в Устав Юксеевского сельсовета Большемуртинского района Красноярского края следующие изменения:</w:t>
      </w:r>
    </w:p>
    <w:p w:rsidR="00B701AC" w:rsidRDefault="00B701AC" w:rsidP="00B701AC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1.1. в статье 5: </w:t>
      </w:r>
    </w:p>
    <w:p w:rsidR="00B701AC" w:rsidRDefault="00B701AC" w:rsidP="00B701AC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в пункте 7 цифры </w:t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>8.1, 9</w:t>
      </w:r>
      <w:r>
        <w:rPr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 исключить;</w:t>
      </w:r>
    </w:p>
    <w:p w:rsidR="00B701AC" w:rsidRDefault="00B701AC" w:rsidP="00B701AC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 пункт 8 изложить в следующей редакции:</w:t>
      </w:r>
    </w:p>
    <w:p w:rsidR="00B701AC" w:rsidRDefault="00B701AC" w:rsidP="00B701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«8. Официальное обнародование осуществляется посредством официального опубликования муниципального правового акта 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издании, распространяемом в муниципальном образовании «Ведомости муниципальных органов Юксеевского сельсовета Большемуртинского района Красноярского края» в течение 15 дней со дня его подписания, если иное не предусмотрено самим актом, настоящим Уставом или действующим законодательством»;</w:t>
      </w:r>
    </w:p>
    <w:p w:rsidR="00B701AC" w:rsidRDefault="00B701AC" w:rsidP="00B701AC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пункт 8.1 исключить;</w:t>
      </w:r>
    </w:p>
    <w:p w:rsidR="00B701AC" w:rsidRDefault="00B701AC" w:rsidP="00B701AC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пункт 9 изложить в следующей редакции: </w:t>
      </w:r>
    </w:p>
    <w:p w:rsidR="00B701AC" w:rsidRDefault="00B701AC" w:rsidP="00B701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 15  дней после подписания путем:</w:t>
      </w:r>
    </w:p>
    <w:p w:rsidR="00B701AC" w:rsidRDefault="00B701AC" w:rsidP="00B701AC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-размещения на информационных стендах поселения, расположенных по адресам:</w:t>
      </w:r>
    </w:p>
    <w:p w:rsidR="00B701AC" w:rsidRDefault="00B701AC" w:rsidP="00B701AC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Красноярский край, Большемуртинский район, с.Юксеево, </w:t>
      </w:r>
    </w:p>
    <w:p w:rsidR="00B701AC" w:rsidRDefault="00B701AC" w:rsidP="00B701A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ул. Центральная, 25-здание администрации;</w:t>
      </w:r>
    </w:p>
    <w:p w:rsidR="00B701AC" w:rsidRDefault="00B701AC" w:rsidP="00B701AC">
      <w:pPr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Красноярский    край, Большемуртинский район, д. Пакуль,</w:t>
      </w:r>
    </w:p>
    <w:p w:rsidR="00B701AC" w:rsidRDefault="00B701AC" w:rsidP="00B701A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ул. Лесная, 13- здание Пакульской сельской библиотеки;</w:t>
      </w:r>
    </w:p>
    <w:p w:rsidR="00B701AC" w:rsidRDefault="00B701AC" w:rsidP="00B701A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Красноярский край,  Большемуртинский район,  д. Комарово. </w:t>
      </w:r>
    </w:p>
    <w:p w:rsidR="00B701AC" w:rsidRDefault="00B701AC" w:rsidP="00B701AC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ул. Центральная, 24- здание Комаровской сельской библиотеки;</w:t>
      </w:r>
    </w:p>
    <w:p w:rsidR="00B701AC" w:rsidRDefault="00B701AC" w:rsidP="00B701AC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размещения полного текста в сетевом издании – портал Минюста России «Нормативные правовые акты в Российской Федерации» (</w:t>
      </w:r>
      <w:hyperlink r:id="rId4" w:history="1">
        <w:r>
          <w:rPr>
            <w:rStyle w:val="a3"/>
            <w:i/>
            <w:sz w:val="26"/>
            <w:szCs w:val="26"/>
          </w:rPr>
          <w:t>http://pravo.minjust.ru</w:t>
        </w:r>
      </w:hyperlink>
      <w:r>
        <w:rPr>
          <w:i/>
          <w:sz w:val="26"/>
          <w:szCs w:val="26"/>
        </w:rPr>
        <w:t xml:space="preserve">, http://право-минюст.рф, регистрация в качестве сетевого издания Эл № ФС77-72471 от 05.03.2018).»; </w:t>
      </w:r>
      <w:r>
        <w:rPr>
          <w:sz w:val="26"/>
          <w:szCs w:val="26"/>
        </w:rPr>
        <w:t xml:space="preserve"> </w:t>
      </w:r>
    </w:p>
    <w:p w:rsidR="00B701AC" w:rsidRDefault="00B701AC" w:rsidP="00B701AC">
      <w:pPr>
        <w:ind w:firstLine="709"/>
        <w:jc w:val="both"/>
        <w:rPr>
          <w:b/>
          <w:bCs/>
          <w:i/>
          <w:sz w:val="26"/>
          <w:szCs w:val="26"/>
        </w:rPr>
      </w:pPr>
      <w:r>
        <w:rPr>
          <w:b/>
          <w:bCs/>
          <w:sz w:val="26"/>
          <w:szCs w:val="26"/>
        </w:rPr>
        <w:t xml:space="preserve">- пункт 10 исключить; </w:t>
      </w:r>
    </w:p>
    <w:p w:rsidR="00B701AC" w:rsidRDefault="00B701AC" w:rsidP="00B701AC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1.2. в пункте 1 статьи 7:</w:t>
      </w:r>
    </w:p>
    <w:p w:rsidR="00B701AC" w:rsidRDefault="00B701AC" w:rsidP="00B701AC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подпункт 14 исключить;</w:t>
      </w:r>
    </w:p>
    <w:p w:rsidR="00B701AC" w:rsidRDefault="00B701AC" w:rsidP="00B701AC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- дополнить подпунктом 34 следующего содержания:</w:t>
      </w:r>
    </w:p>
    <w:p w:rsidR="00B701AC" w:rsidRDefault="00B701AC" w:rsidP="00B701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книгах»;</w:t>
      </w:r>
    </w:p>
    <w:p w:rsidR="00B701AC" w:rsidRDefault="00B701AC" w:rsidP="00B701AC">
      <w:pPr>
        <w:ind w:firstLine="709"/>
        <w:jc w:val="both"/>
        <w:rPr>
          <w:b/>
          <w:bCs/>
        </w:rPr>
      </w:pPr>
      <w:r>
        <w:rPr>
          <w:b/>
          <w:bCs/>
          <w:sz w:val="26"/>
          <w:szCs w:val="26"/>
        </w:rPr>
        <w:t xml:space="preserve">1.3. пункт 1 статьи 9 после слов </w:t>
      </w:r>
      <w:r>
        <w:rPr>
          <w:sz w:val="26"/>
          <w:szCs w:val="26"/>
        </w:rPr>
        <w:t>«Совет депутатов»</w:t>
      </w:r>
      <w:r>
        <w:rPr>
          <w:b/>
          <w:bCs/>
          <w:sz w:val="26"/>
          <w:szCs w:val="26"/>
        </w:rPr>
        <w:t xml:space="preserve"> дополнить словами </w:t>
      </w:r>
      <w:r>
        <w:rPr>
          <w:sz w:val="26"/>
          <w:szCs w:val="26"/>
        </w:rPr>
        <w:t xml:space="preserve">«(далее также – сельский Совет депутатов, сельский Совет, Совет депутатов, Совет)»; </w:t>
      </w:r>
    </w:p>
    <w:p w:rsidR="00B701AC" w:rsidRDefault="00B701AC" w:rsidP="00B701AC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1.4. в статье 12: </w:t>
      </w:r>
    </w:p>
    <w:p w:rsidR="00B701AC" w:rsidRDefault="00B701AC" w:rsidP="00B701AC">
      <w:pPr>
        <w:ind w:firstLine="709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в пункте 2 слова </w:t>
      </w:r>
      <w:r>
        <w:rPr>
          <w:bCs/>
          <w:sz w:val="26"/>
          <w:szCs w:val="26"/>
        </w:rPr>
        <w:t>«деревня Комарове»</w:t>
      </w:r>
      <w:r>
        <w:rPr>
          <w:b/>
          <w:bCs/>
          <w:sz w:val="26"/>
          <w:szCs w:val="26"/>
        </w:rPr>
        <w:t xml:space="preserve"> заменить словами </w:t>
      </w:r>
      <w:r>
        <w:rPr>
          <w:bCs/>
          <w:sz w:val="26"/>
          <w:szCs w:val="26"/>
        </w:rPr>
        <w:t>«деревня Комарово»;</w:t>
      </w:r>
    </w:p>
    <w:p w:rsidR="00B701AC" w:rsidRDefault="00B701AC" w:rsidP="00B701AC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>
        <w:rPr>
          <w:b/>
          <w:sz w:val="26"/>
          <w:szCs w:val="26"/>
        </w:rPr>
        <w:t xml:space="preserve">пункт 3 дополнить словами </w:t>
      </w:r>
      <w:r>
        <w:rPr>
          <w:bCs/>
          <w:sz w:val="26"/>
          <w:szCs w:val="26"/>
        </w:rPr>
        <w:t xml:space="preserve">«(далее также – Федеральный закон от 6 октября 2003 года № 131-ФЗ)»; </w:t>
      </w:r>
    </w:p>
    <w:p w:rsidR="00B701AC" w:rsidRDefault="00B701AC" w:rsidP="00B701AC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1.5. в статье 16:</w:t>
      </w:r>
    </w:p>
    <w:p w:rsidR="00B701AC" w:rsidRDefault="00B701AC" w:rsidP="00B701AC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- в пункте 1: </w:t>
      </w:r>
    </w:p>
    <w:p w:rsidR="00B701AC" w:rsidRDefault="00B701AC" w:rsidP="00B701AC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в подпункте 3 слова </w:t>
      </w:r>
      <w:r>
        <w:rPr>
          <w:sz w:val="26"/>
          <w:szCs w:val="26"/>
          <w:lang w:eastAsia="ru-RU"/>
        </w:rPr>
        <w:t xml:space="preserve">«(далее – Федеральный закон от 6 октября 2003 года № 131-ФЗ)» </w:t>
      </w:r>
      <w:r>
        <w:rPr>
          <w:b/>
          <w:bCs/>
          <w:sz w:val="26"/>
          <w:szCs w:val="26"/>
          <w:lang w:eastAsia="ru-RU"/>
        </w:rPr>
        <w:t>исключить</w:t>
      </w:r>
      <w:r>
        <w:rPr>
          <w:sz w:val="26"/>
          <w:szCs w:val="26"/>
          <w:lang w:eastAsia="ru-RU"/>
        </w:rPr>
        <w:t>;</w:t>
      </w:r>
    </w:p>
    <w:p w:rsidR="00B701AC" w:rsidRDefault="00B701AC" w:rsidP="00B701AC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 подпункте 14 слова</w:t>
      </w:r>
      <w:r>
        <w:rPr>
          <w:sz w:val="26"/>
          <w:szCs w:val="26"/>
          <w:lang w:eastAsia="ru-RU"/>
        </w:rPr>
        <w:t xml:space="preserve"> «или объединения сельсовета с городским округом» </w:t>
      </w:r>
      <w:r>
        <w:rPr>
          <w:b/>
          <w:sz w:val="26"/>
          <w:szCs w:val="26"/>
          <w:lang w:eastAsia="ru-RU"/>
        </w:rPr>
        <w:t>исключить;</w:t>
      </w:r>
    </w:p>
    <w:p w:rsidR="00B701AC" w:rsidRDefault="00B701AC" w:rsidP="00B701AC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дополнить подпунктом 16 следующего содержания: </w:t>
      </w:r>
    </w:p>
    <w:p w:rsidR="00B701AC" w:rsidRDefault="00B701AC" w:rsidP="00B701AC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«16) приобретение им статуса иностранного агента»;</w:t>
      </w:r>
    </w:p>
    <w:p w:rsidR="00B701AC" w:rsidRDefault="00B701AC" w:rsidP="00B701AC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 пункте 5 слово</w:t>
      </w:r>
      <w:r>
        <w:rPr>
          <w:sz w:val="26"/>
          <w:szCs w:val="26"/>
          <w:lang w:eastAsia="ru-RU"/>
        </w:rPr>
        <w:t xml:space="preserve"> «Заявления» </w:t>
      </w:r>
      <w:r>
        <w:rPr>
          <w:b/>
          <w:sz w:val="26"/>
          <w:szCs w:val="26"/>
          <w:lang w:eastAsia="ru-RU"/>
        </w:rPr>
        <w:t>заменить словом</w:t>
      </w:r>
      <w:r>
        <w:rPr>
          <w:sz w:val="26"/>
          <w:szCs w:val="26"/>
          <w:lang w:eastAsia="ru-RU"/>
        </w:rPr>
        <w:t xml:space="preserve"> «Заявление»;</w:t>
      </w:r>
    </w:p>
    <w:p w:rsidR="00B701AC" w:rsidRDefault="00B701AC" w:rsidP="00B701AC">
      <w:pPr>
        <w:ind w:firstLine="709"/>
        <w:jc w:val="both"/>
        <w:rPr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 xml:space="preserve">1.6. в пункте 1 статьи 21 слова </w:t>
      </w:r>
      <w:r>
        <w:rPr>
          <w:sz w:val="26"/>
          <w:szCs w:val="26"/>
          <w:lang w:eastAsia="ru-RU"/>
        </w:rPr>
        <w:t xml:space="preserve">«(далее Совет)» </w:t>
      </w:r>
      <w:r>
        <w:rPr>
          <w:b/>
          <w:bCs/>
          <w:sz w:val="26"/>
          <w:szCs w:val="26"/>
          <w:lang w:eastAsia="ru-RU"/>
        </w:rPr>
        <w:t>исключить</w:t>
      </w:r>
      <w:r>
        <w:rPr>
          <w:sz w:val="26"/>
          <w:szCs w:val="26"/>
          <w:lang w:eastAsia="ru-RU"/>
        </w:rPr>
        <w:t>;</w:t>
      </w:r>
    </w:p>
    <w:p w:rsidR="00B701AC" w:rsidRDefault="00B701AC" w:rsidP="00B701AC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1.7.</w:t>
      </w:r>
      <w:r>
        <w:rPr>
          <w:sz w:val="26"/>
          <w:szCs w:val="26"/>
          <w:lang w:eastAsia="ru-RU"/>
        </w:rPr>
        <w:t xml:space="preserve"> </w:t>
      </w:r>
      <w:r>
        <w:rPr>
          <w:b/>
          <w:sz w:val="26"/>
          <w:szCs w:val="26"/>
          <w:lang w:eastAsia="ru-RU"/>
        </w:rPr>
        <w:t>в подпункте 5 пункта 1 статьи 30 слова</w:t>
      </w:r>
      <w:r>
        <w:rPr>
          <w:sz w:val="26"/>
          <w:szCs w:val="26"/>
          <w:lang w:eastAsia="ru-RU"/>
        </w:rPr>
        <w:t xml:space="preserve"> «или объединения с городским округом» </w:t>
      </w:r>
      <w:r>
        <w:rPr>
          <w:b/>
          <w:sz w:val="26"/>
          <w:szCs w:val="26"/>
          <w:lang w:eastAsia="ru-RU"/>
        </w:rPr>
        <w:t>исключить;</w:t>
      </w:r>
    </w:p>
    <w:p w:rsidR="00B701AC" w:rsidRDefault="00B701AC" w:rsidP="00B701AC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1.8. пункт 1 статьи 31 дополнить подпунктом 12 следующего содержания:</w:t>
      </w:r>
    </w:p>
    <w:p w:rsidR="00B701AC" w:rsidRDefault="00B701AC" w:rsidP="00B701AC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«12) приобретение им статуса иностранного агента»;</w:t>
      </w:r>
    </w:p>
    <w:p w:rsidR="00B701AC" w:rsidRDefault="00B701AC" w:rsidP="00B701AC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1.9. пункт 1 статьи 40 слова </w:t>
      </w:r>
      <w:r>
        <w:rPr>
          <w:bCs/>
          <w:sz w:val="26"/>
          <w:szCs w:val="26"/>
          <w:lang w:eastAsia="ru-RU"/>
        </w:rPr>
        <w:t>«(далее – ТОС)»</w:t>
      </w:r>
      <w:r>
        <w:rPr>
          <w:b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>«(далее также – ТОС)»;</w:t>
      </w:r>
    </w:p>
    <w:p w:rsidR="00B701AC" w:rsidRDefault="00B701AC" w:rsidP="00B701AC">
      <w:pPr>
        <w:ind w:firstLine="709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1.10. пункт 7 статьи 39.3 после слов «</w:t>
      </w:r>
      <w:r>
        <w:rPr>
          <w:bCs/>
          <w:sz w:val="26"/>
          <w:szCs w:val="26"/>
          <w:lang w:eastAsia="ru-RU"/>
        </w:rPr>
        <w:t xml:space="preserve">пунктами 1 – 7» </w:t>
      </w:r>
      <w:r>
        <w:rPr>
          <w:b/>
          <w:sz w:val="26"/>
          <w:szCs w:val="26"/>
          <w:lang w:eastAsia="ru-RU"/>
        </w:rPr>
        <w:t xml:space="preserve">дополнить словами </w:t>
      </w:r>
      <w:r>
        <w:rPr>
          <w:bCs/>
          <w:sz w:val="26"/>
          <w:szCs w:val="26"/>
          <w:lang w:eastAsia="ru-RU"/>
        </w:rPr>
        <w:t>«и 9.2»;</w:t>
      </w:r>
      <w:r>
        <w:rPr>
          <w:b/>
          <w:sz w:val="26"/>
          <w:szCs w:val="26"/>
          <w:lang w:eastAsia="ru-RU"/>
        </w:rPr>
        <w:t xml:space="preserve"> </w:t>
      </w:r>
    </w:p>
    <w:p w:rsidR="00B701AC" w:rsidRDefault="00B701AC" w:rsidP="00B701AC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iCs/>
          <w:sz w:val="26"/>
          <w:szCs w:val="26"/>
          <w:lang w:eastAsia="ru-RU"/>
        </w:rPr>
        <w:t xml:space="preserve">1.11. </w:t>
      </w:r>
      <w:r>
        <w:rPr>
          <w:b/>
          <w:bCs/>
          <w:sz w:val="26"/>
          <w:szCs w:val="26"/>
          <w:lang w:eastAsia="ru-RU"/>
        </w:rPr>
        <w:t>в статье 55.1:</w:t>
      </w:r>
    </w:p>
    <w:p w:rsidR="00B701AC" w:rsidRDefault="00B701AC" w:rsidP="00B701AC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>
        <w:rPr>
          <w:b/>
          <w:bCs/>
          <w:sz w:val="26"/>
          <w:szCs w:val="26"/>
          <w:lang w:eastAsia="ru-RU"/>
        </w:rPr>
        <w:t xml:space="preserve">в пункте 1 слова </w:t>
      </w:r>
      <w:r>
        <w:rPr>
          <w:bCs/>
          <w:sz w:val="26"/>
          <w:szCs w:val="26"/>
          <w:lang w:eastAsia="ru-RU"/>
        </w:rPr>
        <w:t>«шести лет»</w:t>
      </w:r>
      <w:r>
        <w:rPr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>«пяти лет»;</w:t>
      </w:r>
    </w:p>
    <w:p w:rsidR="00B701AC" w:rsidRDefault="00B701AC" w:rsidP="00B701AC">
      <w:pPr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>
        <w:rPr>
          <w:b/>
          <w:bCs/>
          <w:sz w:val="26"/>
          <w:szCs w:val="26"/>
          <w:lang w:eastAsia="ru-RU"/>
        </w:rPr>
        <w:t xml:space="preserve">в пункте 3 слова </w:t>
      </w:r>
      <w:r>
        <w:rPr>
          <w:bCs/>
          <w:sz w:val="26"/>
          <w:szCs w:val="26"/>
          <w:lang w:eastAsia="ru-RU"/>
        </w:rPr>
        <w:t>«шесть лет»</w:t>
      </w:r>
      <w:r>
        <w:rPr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>«пять лет»,</w:t>
      </w:r>
      <w:r>
        <w:rPr>
          <w:b/>
          <w:bCs/>
          <w:sz w:val="26"/>
          <w:szCs w:val="26"/>
          <w:lang w:eastAsia="ru-RU"/>
        </w:rPr>
        <w:t xml:space="preserve"> слова </w:t>
      </w:r>
      <w:r>
        <w:rPr>
          <w:bCs/>
          <w:sz w:val="26"/>
          <w:szCs w:val="26"/>
          <w:lang w:eastAsia="ru-RU"/>
        </w:rPr>
        <w:t>«четыре процента»</w:t>
      </w:r>
      <w:r>
        <w:rPr>
          <w:b/>
          <w:bCs/>
          <w:sz w:val="26"/>
          <w:szCs w:val="26"/>
          <w:lang w:eastAsia="ru-RU"/>
        </w:rPr>
        <w:t xml:space="preserve"> заменить словами </w:t>
      </w:r>
      <w:r>
        <w:rPr>
          <w:bCs/>
          <w:sz w:val="26"/>
          <w:szCs w:val="26"/>
          <w:lang w:eastAsia="ru-RU"/>
        </w:rPr>
        <w:t>«пять процентов»;</w:t>
      </w:r>
    </w:p>
    <w:p w:rsidR="00B701AC" w:rsidRDefault="00B701AC" w:rsidP="00B701AC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</w:t>
      </w:r>
      <w:r>
        <w:rPr>
          <w:b/>
          <w:bCs/>
          <w:sz w:val="26"/>
          <w:szCs w:val="26"/>
          <w:lang w:eastAsia="ru-RU"/>
        </w:rPr>
        <w:t>пункт 4 изложить в следующей редакции:</w:t>
      </w:r>
    </w:p>
    <w:p w:rsidR="00B701AC" w:rsidRDefault="00B701AC" w:rsidP="00B701AC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«4.Минимальный размер пенсии за выслугу лет составляет  3000 рублей».</w:t>
      </w:r>
    </w:p>
    <w:p w:rsidR="00B701AC" w:rsidRDefault="00B701AC" w:rsidP="00B701AC">
      <w:pPr>
        <w:ind w:firstLine="709"/>
        <w:jc w:val="both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1.12. статью 60 дополнить пунктом 10 следующего содержания:</w:t>
      </w:r>
    </w:p>
    <w:p w:rsidR="00B701AC" w:rsidRDefault="00B701AC" w:rsidP="00B701AC">
      <w:pPr>
        <w:ind w:firstLine="709"/>
        <w:jc w:val="both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«10. Действие подпункта 24 пункта 1 статьи 7 Устава приостановлено до 01.01.2026 в соответствии с Законом Красноярского края от 22.12.2023 № 6-2405 </w:t>
      </w:r>
      <w:r>
        <w:rPr>
          <w:sz w:val="26"/>
          <w:szCs w:val="26"/>
          <w:lang w:eastAsia="ru-RU"/>
        </w:rPr>
        <w:lastRenderedPageBreak/>
        <w:t>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</w:t>
      </w:r>
    </w:p>
    <w:p w:rsidR="00B701AC" w:rsidRDefault="00B701AC" w:rsidP="00B701AC">
      <w:pPr>
        <w:tabs>
          <w:tab w:val="left" w:pos="1200"/>
        </w:tabs>
        <w:ind w:firstLine="709"/>
        <w:jc w:val="both"/>
      </w:pPr>
      <w:r>
        <w:rPr>
          <w:b/>
          <w:sz w:val="26"/>
          <w:szCs w:val="26"/>
        </w:rPr>
        <w:t xml:space="preserve">2. </w:t>
      </w:r>
      <w:r>
        <w:rPr>
          <w:sz w:val="26"/>
          <w:szCs w:val="26"/>
        </w:rPr>
        <w:t>Контроль за исполнением Решения возложить на  главу Юксеевского сельсовета Д.Ф. Мулюшкина.</w:t>
      </w:r>
    </w:p>
    <w:p w:rsidR="00B701AC" w:rsidRDefault="00B701AC" w:rsidP="00B701AC">
      <w:pPr>
        <w:tabs>
          <w:tab w:val="left" w:pos="708"/>
        </w:tabs>
        <w:autoSpaceDE w:val="0"/>
        <w:ind w:firstLine="709"/>
        <w:jc w:val="both"/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Глава Юксеевского сельсовета обязан опубликовать (обнародовать ) 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701AC" w:rsidRDefault="00B701AC" w:rsidP="00B701AC">
      <w:pPr>
        <w:tabs>
          <w:tab w:val="left" w:pos="708"/>
        </w:tabs>
        <w:autoSpaceDE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 , следующий за днем официального опубликования (обнародования), за исключением абзаца второго подпункта 1.2 пункта 1 настоящего Решения, который вступает в силу в день, следующий за днем официального опубликования (обнародования), но не ранее 1 января 2025 года.</w:t>
      </w:r>
    </w:p>
    <w:p w:rsidR="00B701AC" w:rsidRDefault="00B701AC" w:rsidP="00B701AC">
      <w:pPr>
        <w:tabs>
          <w:tab w:val="left" w:pos="708"/>
        </w:tabs>
        <w:autoSpaceDE w:val="0"/>
        <w:ind w:firstLine="709"/>
        <w:jc w:val="both"/>
      </w:pPr>
    </w:p>
    <w:p w:rsidR="00B701AC" w:rsidRDefault="00B701AC" w:rsidP="00B701AC">
      <w:pPr>
        <w:tabs>
          <w:tab w:val="left" w:pos="708"/>
        </w:tabs>
        <w:autoSpaceDE w:val="0"/>
        <w:ind w:firstLine="709"/>
        <w:jc w:val="both"/>
      </w:pPr>
    </w:p>
    <w:p w:rsidR="00B701AC" w:rsidRDefault="00B701AC" w:rsidP="00B701AC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Председатель Совета депутатов                                                               Т.И. Унтилова</w:t>
      </w:r>
    </w:p>
    <w:p w:rsidR="00B701AC" w:rsidRDefault="00B701AC" w:rsidP="00B701AC">
      <w:pPr>
        <w:tabs>
          <w:tab w:val="left" w:pos="708"/>
        </w:tabs>
        <w:autoSpaceDE w:val="0"/>
        <w:jc w:val="both"/>
        <w:rPr>
          <w:sz w:val="26"/>
          <w:szCs w:val="26"/>
        </w:rPr>
      </w:pPr>
    </w:p>
    <w:p w:rsidR="00B701AC" w:rsidRDefault="00B701AC" w:rsidP="00B701AC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  <w:r>
        <w:rPr>
          <w:sz w:val="26"/>
          <w:szCs w:val="26"/>
        </w:rPr>
        <w:t>Глава сельсовета</w:t>
      </w:r>
      <w:r>
        <w:rPr>
          <w:bCs/>
          <w:sz w:val="26"/>
          <w:szCs w:val="26"/>
        </w:rPr>
        <w:t xml:space="preserve">                                                                                      Д.Ф. Мулюшкин</w:t>
      </w:r>
    </w:p>
    <w:p w:rsidR="00B701AC" w:rsidRDefault="00B701AC" w:rsidP="00B701AC">
      <w:pPr>
        <w:tabs>
          <w:tab w:val="left" w:pos="708"/>
        </w:tabs>
        <w:autoSpaceDE w:val="0"/>
        <w:jc w:val="both"/>
        <w:rPr>
          <w:bCs/>
          <w:i/>
          <w:sz w:val="26"/>
          <w:szCs w:val="26"/>
        </w:rPr>
      </w:pPr>
    </w:p>
    <w:p w:rsidR="00B311F0" w:rsidRDefault="00B311F0"/>
    <w:sectPr w:rsidR="00B311F0" w:rsidSect="00B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701AC"/>
    <w:rsid w:val="000E24F3"/>
    <w:rsid w:val="005D7F3A"/>
    <w:rsid w:val="006C3CC0"/>
    <w:rsid w:val="006F072B"/>
    <w:rsid w:val="00917E85"/>
    <w:rsid w:val="00B311F0"/>
    <w:rsid w:val="00B701AC"/>
    <w:rsid w:val="00F2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1A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701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4886</Characters>
  <Application>Microsoft Office Word</Application>
  <DocSecurity>0</DocSecurity>
  <Lines>40</Lines>
  <Paragraphs>11</Paragraphs>
  <ScaleCrop>false</ScaleCrop>
  <Company>Microsoft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2024-12-03T04:53:00Z</dcterms:created>
  <dcterms:modified xsi:type="dcterms:W3CDTF">2024-12-03T04:53:00Z</dcterms:modified>
</cp:coreProperties>
</file>